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600" w:firstRow="0" w:lastRow="0" w:firstColumn="0" w:lastColumn="0" w:noHBand="1" w:noVBand="1"/>
      </w:tblPr>
      <w:tblGrid>
        <w:gridCol w:w="5152"/>
        <w:gridCol w:w="565"/>
        <w:gridCol w:w="565"/>
        <w:gridCol w:w="1630"/>
        <w:gridCol w:w="1273"/>
        <w:gridCol w:w="1087"/>
        <w:gridCol w:w="1497"/>
        <w:gridCol w:w="690"/>
        <w:gridCol w:w="1227"/>
        <w:gridCol w:w="1155"/>
        <w:gridCol w:w="1123"/>
        <w:gridCol w:w="1058"/>
        <w:gridCol w:w="1099"/>
        <w:gridCol w:w="1134"/>
        <w:gridCol w:w="603"/>
        <w:gridCol w:w="1073"/>
      </w:tblGrid>
      <w:tr w:rsidR="000554A7" w:rsidRPr="00BA26C8" w14:paraId="70238B50" w14:textId="77777777" w:rsidTr="00BA26C8">
        <w:trPr>
          <w:trHeight w:val="1640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5A92" w14:textId="2AA02485" w:rsidR="00FB0EA6" w:rsidRPr="00FB0EA6" w:rsidRDefault="00FB0EA6" w:rsidP="00FB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A26C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30EDBB" wp14:editId="076437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23100" cy="7023100"/>
                      <wp:effectExtent l="0" t="0" r="0" b="0"/>
                      <wp:wrapNone/>
                      <wp:docPr id="2" name="Freeform: Shap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E61273-CFEB-430C-9D2E-53D06340E63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9925" cy="7019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EDF81" id="Freeform: Shape 2" o:spid="_x0000_s1026" style="position:absolute;margin-left:0;margin-top:0;width:553pt;height:5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">
                      <v:path textboxrect="@1,@1,@1,@1"/>
                    </v:shape>
                  </w:pict>
                </mc:Fallback>
              </mc:AlternateContent>
            </w:r>
            <w:r w:rsidRPr="00BA26C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11D086F" wp14:editId="45B00B44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171450</wp:posOffset>
                  </wp:positionV>
                  <wp:extent cx="1898650" cy="857250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C0C477-C441-6A43-993D-47EAB53003E3}"/>
                      </a:ext>
                      <a:ext uri="{147F2762-F138-4A5C-976F-8EAC2B608ADB}">
                        <a16:predDERef xmlns:a16="http://schemas.microsoft.com/office/drawing/2014/main" pred="{B7E61273-CFEB-430C-9D2E-53D06340E63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88C0C477-C441-6A43-993D-47EAB53003E3}"/>
                              </a:ext>
                              <a:ext uri="{147F2762-F138-4A5C-976F-8EAC2B608ADB}">
                                <a16:predDERef xmlns:a16="http://schemas.microsoft.com/office/drawing/2014/main" pred="{B7E61273-CFEB-430C-9D2E-53D06340E6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62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0"/>
            </w:tblGrid>
            <w:tr w:rsidR="00FB0EA6" w:rsidRPr="00FB0EA6" w14:paraId="229841FF" w14:textId="77777777" w:rsidTr="00BA26C8">
              <w:trPr>
                <w:trHeight w:val="1640"/>
                <w:tblCellSpacing w:w="0" w:type="dxa"/>
              </w:trPr>
              <w:tc>
                <w:tcPr>
                  <w:tcW w:w="338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DFE1E1"/>
                  <w:vAlign w:val="center"/>
                  <w:hideMark/>
                </w:tcPr>
                <w:p w14:paraId="3A74817C" w14:textId="77777777" w:rsidR="00FB0EA6" w:rsidRPr="00FB0EA6" w:rsidRDefault="00FB0EA6" w:rsidP="00FB0EA6">
                  <w:pPr>
                    <w:spacing w:after="0" w:line="240" w:lineRule="auto"/>
                    <w:jc w:val="center"/>
                    <w:rPr>
                      <w:rFonts w:ascii="Open Sans Bold" w:eastAsia="Times New Roman" w:hAnsi="Open Sans Bold" w:cs="Calibri"/>
                      <w:color w:val="002060"/>
                      <w:sz w:val="16"/>
                      <w:szCs w:val="16"/>
                      <w:lang w:eastAsia="en-GB"/>
                    </w:rPr>
                  </w:pPr>
                  <w:r w:rsidRPr="00FB0EA6">
                    <w:rPr>
                      <w:rFonts w:ascii="Open Sans Bold" w:eastAsia="Times New Roman" w:hAnsi="Open Sans Bold" w:cs="Calibri"/>
                      <w:color w:val="00206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</w:tbl>
          <w:p w14:paraId="4628A635" w14:textId="77777777" w:rsidR="00FB0EA6" w:rsidRPr="00FB0EA6" w:rsidRDefault="00FB0EA6" w:rsidP="00FB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3057"/>
            <w:vAlign w:val="center"/>
            <w:hideMark/>
          </w:tcPr>
          <w:p w14:paraId="207D1F8A" w14:textId="1AE2FEBA" w:rsidR="00FB0EA6" w:rsidRPr="00FB0EA6" w:rsidRDefault="00FB0EA6" w:rsidP="00FB0EA6">
            <w:pPr>
              <w:spacing w:after="0" w:line="240" w:lineRule="auto"/>
              <w:rPr>
                <w:rFonts w:ascii="Open Sans Bold" w:eastAsia="Times New Roman" w:hAnsi="Open Sans Bold" w:cs="Calibri"/>
                <w:color w:val="FFFFFF"/>
                <w:sz w:val="16"/>
                <w:szCs w:val="16"/>
                <w:lang w:eastAsia="en-GB"/>
              </w:rPr>
            </w:pPr>
            <w:r w:rsidRPr="00FB0EA6">
              <w:rPr>
                <w:rFonts w:ascii="Open Sans Bold" w:eastAsia="Times New Roman" w:hAnsi="Open Sans Bold" w:cs="Calibri"/>
                <w:color w:val="FFFFFF"/>
                <w:sz w:val="16"/>
                <w:szCs w:val="16"/>
                <w:lang w:eastAsia="en-GB"/>
              </w:rPr>
              <w:t xml:space="preserve"> </w:t>
            </w:r>
            <w:r w:rsidRPr="00BA26C8">
              <w:rPr>
                <w:rFonts w:ascii="Open Sans Bold" w:eastAsia="Times New Roman" w:hAnsi="Open Sans Bold" w:cs="Calibri"/>
                <w:color w:val="FFFFFF"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   </w:t>
            </w:r>
            <w:r w:rsidRPr="00FB0EA6">
              <w:rPr>
                <w:rFonts w:ascii="Open Sans Bold" w:eastAsia="Times New Roman" w:hAnsi="Open Sans Bold" w:cs="Calibri"/>
                <w:color w:val="FFFFFF"/>
                <w:sz w:val="16"/>
                <w:szCs w:val="16"/>
                <w:lang w:eastAsia="en-GB"/>
              </w:rPr>
              <w:t>BTEC Q-TAG evidence record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B444" w14:textId="77777777" w:rsidR="00FB0EA6" w:rsidRPr="00FB0EA6" w:rsidRDefault="00FB0EA6" w:rsidP="00FB0EA6">
            <w:pPr>
              <w:spacing w:after="0" w:line="240" w:lineRule="auto"/>
              <w:rPr>
                <w:rFonts w:ascii="Open Sans Bold" w:eastAsia="Times New Roman" w:hAnsi="Open Sans Bold" w:cs="Calibri"/>
                <w:color w:val="FFFFFF"/>
                <w:sz w:val="16"/>
                <w:szCs w:val="16"/>
                <w:lang w:eastAsia="en-GB"/>
              </w:rPr>
            </w:pPr>
          </w:p>
        </w:tc>
      </w:tr>
      <w:tr w:rsidR="00FB0EA6" w:rsidRPr="00FB0EA6" w14:paraId="2499ACF9" w14:textId="77777777" w:rsidTr="00BA26C8">
        <w:trPr>
          <w:trHeight w:val="763"/>
          <w:tblHeader/>
        </w:trPr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EA46A96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BTEC Assessment Record for Qualification Teacher Assessed Grades (Q-TAG) decisions</w:t>
            </w:r>
          </w:p>
        </w:tc>
      </w:tr>
      <w:tr w:rsidR="000554A7" w:rsidRPr="00BA26C8" w14:paraId="09781969" w14:textId="77777777" w:rsidTr="00BA26C8">
        <w:trPr>
          <w:trHeight w:val="900"/>
          <w:tblHeader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E7E6E6"/>
            <w:vAlign w:val="center"/>
            <w:hideMark/>
          </w:tcPr>
          <w:p w14:paraId="368D93F1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Programme  Title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2F2F2" w:fill="FFFFFF"/>
            <w:vAlign w:val="center"/>
            <w:hideMark/>
          </w:tcPr>
          <w:p w14:paraId="707142F7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BTEC Level 3 National Diploma in Performing Arts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22E355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B0EA6" w:rsidRPr="00FB0EA6" w14:paraId="6E68B149" w14:textId="77777777" w:rsidTr="00BA26C8">
        <w:trPr>
          <w:trHeight w:val="1425"/>
          <w:tblHeader/>
        </w:trPr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F738957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Common sources of alternative evidence</w:t>
            </w:r>
            <w:r w:rsidRPr="00FB0E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br/>
            </w:r>
            <w:r w:rsidRPr="00FB0E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br/>
              <w:t>Identify relevant area of evidence from across all content/units taught. Locate evidence 'type' and add a brief description including the unit or component number and title as well as the learning aim if appropriate. Evaluate the quality of the evidence.</w:t>
            </w:r>
          </w:p>
        </w:tc>
      </w:tr>
      <w:tr w:rsidR="009B19F8" w:rsidRPr="00BA26C8" w14:paraId="5E460964" w14:textId="77777777" w:rsidTr="00BA26C8">
        <w:trPr>
          <w:trHeight w:val="1995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1661FD3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Skill/knowledge/ discipline/area of evidence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05DFC77C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​Partially completed internal assessments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74F48DC0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​Completed internal and/or external assessment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64EEF74F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​Mock examinations (based on past papers, or centre-devised tests)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3E927594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​Informal assessments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13B58D7A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​Evidence from specialist teachers and other educational professionals such as special education needs coordinators (SENCos) who have worked with the learner where appropriate.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37014B93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​Project work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47BD2077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​Recordings (e.g. of practical performance)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3D935BCF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​Evidence from work experience (where relevant to the qualification)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5935E139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​Tracker of achievement and attainment over the course (this cannot be used in isolation, as by itself it would not be sufficient evidence)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030E3D6C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​Witness testimonies or teacher observation records when used in conjunction with other forms of evidence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5457196C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Classwork or homework assignments or assessments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2C771F20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Centre Assessment Grades from June 2020 (CAGs)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70F1E5C4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0B087390" w14:textId="77777777" w:rsidR="00FB0EA6" w:rsidRPr="00FB0EA6" w:rsidRDefault="00FB0EA6" w:rsidP="00FB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Evidence collected by </w:t>
            </w:r>
            <w:r w:rsidRPr="00FB0E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FB0E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br/>
              <w:t>(name / date)</w:t>
            </w:r>
          </w:p>
        </w:tc>
      </w:tr>
      <w:tr w:rsidR="009B19F8" w:rsidRPr="00BA26C8" w14:paraId="7168585F" w14:textId="77777777" w:rsidTr="00BA26C8">
        <w:trPr>
          <w:trHeight w:val="340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E3365E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n-GB"/>
              </w:rPr>
              <w:t>Unit 2 - Developing Skills and Techniques for Live Performance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A1 – Explore the roles and skills of a performer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B1 – Explore and develop physical skills, performance disciplines and styles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B2 – Explore and develop vocal skills, performance disciplines and styles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B3 – Develop interpretative skills, performance and styles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B4 – Personal management and discipline skills for performance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C1 – Application of performance skills to performance material, disciplines and styles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C2 – Application of interpretative skills to performance material, disciplines and styles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D1 – Review and evaluate development of skills and techniques for live performance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835A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20C6F3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Video evidence of workshops, student log books, video of performance.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7D150C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9D2CC0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CA8EDA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D71783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ADE006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77FB14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E8113F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EA75C8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B52F9B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F01EC1" w14:textId="276A230F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CAGs awarded based on completed assignment which has been internally IV'd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D8BCF7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D6041C" w14:textId="40FFC57B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  <w:r w:rsidR="00C02517" w:rsidRPr="00BA26C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Louise Cottage 17/05/2021</w:t>
            </w:r>
          </w:p>
        </w:tc>
      </w:tr>
      <w:tr w:rsidR="009B19F8" w:rsidRPr="00BA26C8" w14:paraId="43D074B1" w14:textId="77777777" w:rsidTr="00BA26C8">
        <w:trPr>
          <w:trHeight w:val="272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292D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n-GB"/>
              </w:rPr>
              <w:t>Unit 3 - Group Performance Workshop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AO1 – Understand how to interpret and respond to stimulus for a group performance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AO2 – Develop and realise creative ideas for a group performance in response to stimulus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AO3 – Apply personal management and collaborative skills to a group performance workshop process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AO4 – Apply performance skills to communicate creative intentions during performance workshop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AO5 – Review and reflect on the effectiveness of the working process and the workshop performances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7625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3845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65D7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Video of performance, four milestone logs completed under exam conditions. Marked according to past mark schemes.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BA7A" w14:textId="77777777" w:rsidR="00FB0EA6" w:rsidRPr="00FB0EA6" w:rsidRDefault="00FB0EA6" w:rsidP="00FB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BE33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893D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B369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C392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9EC4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A03F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3899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29C3" w14:textId="31B47C0A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  <w:r w:rsidR="00BA26C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 xml:space="preserve">CAGs awarded based on assignment completed before lockdown but </w:t>
            </w:r>
            <w:r w:rsidR="000554A7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external assessment was cancelled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F20F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0996" w14:textId="4A9DF353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  <w:r w:rsidR="00C02517" w:rsidRPr="00BA26C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Louise Cottage 17/05/2021</w:t>
            </w:r>
          </w:p>
        </w:tc>
      </w:tr>
      <w:tr w:rsidR="009B19F8" w:rsidRPr="00BA26C8" w14:paraId="6D2FF712" w14:textId="77777777" w:rsidTr="00BA26C8">
        <w:trPr>
          <w:trHeight w:val="266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982CB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Unit 4 - Performing Arts in the Community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A1 – Understand community performance and practice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A2 – Understand community practitioners and performance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B1 – Responding to community needs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B2 – Developing performance material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B3 – Developing performance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C1 – Application of performance skills through rehearsal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C2 – Application of performance work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D1 – Review and evaluate development and application of performance skills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B6D15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46F1C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Report on community performance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video evidence of exploration workshops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student log books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video of 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74CA8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492F2" w14:textId="77777777" w:rsidR="00FB0EA6" w:rsidRPr="00FB0EA6" w:rsidRDefault="00FB0EA6" w:rsidP="00FB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6422B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52B29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59EEE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F04E6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BCFBC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D3398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10EF4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7A471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C8248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EC81E" w14:textId="74076AB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  <w:r w:rsidR="00C02517" w:rsidRPr="00BA26C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Louise Cottage 17/05/20</w:t>
            </w:r>
            <w:r w:rsidR="000554A7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2</w:t>
            </w:r>
            <w:r w:rsidR="00C02517" w:rsidRPr="00BA26C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B19F8" w:rsidRPr="00BA26C8" w14:paraId="250ABE47" w14:textId="77777777" w:rsidTr="00BA26C8">
        <w:trPr>
          <w:trHeight w:val="3402"/>
          <w:tblHeader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65503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n-GB"/>
              </w:rPr>
              <w:t>Unit 6 - Final Live Performance to an Audience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A1 – Understand performance material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A2 – Interpret performance material through exploration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A3 – Develop roles in response to exploration of performance material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B1 – Apply process and practice during rehearsal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B2 – Apply specialist skills and techniques during rehearsal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C1 – Apply specialist performance skills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C2 – Apply interpretative skills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C3 – Apply communication skills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D1 – Review and evaluate ongoing rehearsal process</w:t>
            </w: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br/>
              <w:t>D2 – Review and evaluate application of skills and techniques during final live performance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84E73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A130B" w14:textId="77777777" w:rsidR="00FB0EA6" w:rsidRDefault="00A75522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Research logs</w:t>
            </w:r>
          </w:p>
          <w:p w14:paraId="240A0251" w14:textId="77777777" w:rsidR="00A75522" w:rsidRDefault="00A75522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Rehearsal logs</w:t>
            </w:r>
          </w:p>
          <w:p w14:paraId="3A05EEA0" w14:textId="77777777" w:rsidR="00A75522" w:rsidRDefault="00A75522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Recordings of rehearsals</w:t>
            </w:r>
          </w:p>
          <w:p w14:paraId="3D8A3266" w14:textId="77777777" w:rsidR="00A75522" w:rsidRDefault="00A75522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Recording of final performance</w:t>
            </w:r>
          </w:p>
          <w:p w14:paraId="47065D01" w14:textId="01F82CCB" w:rsidR="00A75522" w:rsidRPr="00FB0EA6" w:rsidRDefault="00A75522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AD74A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20940" w14:textId="77777777" w:rsidR="00FB0EA6" w:rsidRPr="00FB0EA6" w:rsidRDefault="00FB0EA6" w:rsidP="00FB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9AE25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AAFBD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4A785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B8C8E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C0B84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277F6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0C3E7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83CDA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34485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88D89" w14:textId="2F285C83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  <w:r w:rsidR="00C02517" w:rsidRPr="00BA26C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Louise Cottage 17/05/2021</w:t>
            </w:r>
          </w:p>
        </w:tc>
      </w:tr>
      <w:tr w:rsidR="009B19F8" w:rsidRPr="00BA26C8" w14:paraId="56541FED" w14:textId="77777777" w:rsidTr="00BA26C8">
        <w:trPr>
          <w:trHeight w:val="330"/>
          <w:tblHeader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50378" w14:textId="77777777" w:rsidR="00FB0EA6" w:rsidRPr="00BA26C8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Pr="00BA26C8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n-GB"/>
              </w:rPr>
              <w:t>Unit 29 – Storytelling</w:t>
            </w:r>
          </w:p>
          <w:p w14:paraId="2E02DFD9" w14:textId="77777777" w:rsidR="00FB0EA6" w:rsidRPr="00BA26C8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BA26C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A1 – explore the features of traditional stories</w:t>
            </w:r>
          </w:p>
          <w:p w14:paraId="3F5245B9" w14:textId="77777777" w:rsidR="00FB0EA6" w:rsidRPr="00BA26C8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BA26C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A2 – explore context for storytelling</w:t>
            </w:r>
          </w:p>
          <w:p w14:paraId="5249A565" w14:textId="77777777" w:rsidR="00FB0EA6" w:rsidRPr="00BA26C8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BA26C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B1 – explore stories that can be used for a specific audience</w:t>
            </w:r>
          </w:p>
          <w:p w14:paraId="6E5AEFB3" w14:textId="77777777" w:rsidR="00FB0EA6" w:rsidRPr="00BA26C8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BA26C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B2 – explore and develop storytelling techniques</w:t>
            </w:r>
          </w:p>
          <w:p w14:paraId="31AAA854" w14:textId="77777777" w:rsidR="00FB0EA6" w:rsidRPr="00BA26C8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BA26C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C1 – select and adapt material during rehearsal for a performance</w:t>
            </w:r>
          </w:p>
          <w:p w14:paraId="283266DC" w14:textId="392AA04A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0E130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BAB0E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E0FE7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4E643" w14:textId="77777777" w:rsidR="00FB0EA6" w:rsidRPr="00FB0EA6" w:rsidRDefault="00FB0EA6" w:rsidP="00FB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26DE9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F47C0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09539" w14:textId="51EDE5EB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  <w:r w:rsidR="00BA26C8" w:rsidRPr="00BA26C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Recordings of group discussions, feedback and evaluation and rehearsals</w:t>
            </w:r>
            <w:r w:rsidR="009B19F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 xml:space="preserve"> (informal assessment as Unit not formally assessed under reduced assessment guidance)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98AF1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41437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88BEC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CC603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51C83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382A3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79822" w14:textId="6B51481C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  <w:r w:rsidRPr="00FB0E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 </w:t>
            </w:r>
            <w:r w:rsidR="00C02517" w:rsidRPr="00BA26C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  <w:t>Louise Cottage 30/05/2021</w:t>
            </w:r>
          </w:p>
        </w:tc>
      </w:tr>
      <w:tr w:rsidR="009B19F8" w:rsidRPr="00BA26C8" w14:paraId="1771429F" w14:textId="77777777" w:rsidTr="00BA26C8">
        <w:trPr>
          <w:trHeight w:val="315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065F4" w14:textId="77777777" w:rsidR="00FB0EA6" w:rsidRPr="00FB0EA6" w:rsidRDefault="00FB0EA6" w:rsidP="00FB0E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40C7E" w14:textId="77777777" w:rsidR="00FB0EA6" w:rsidRPr="00FB0EA6" w:rsidRDefault="00FB0EA6" w:rsidP="00FB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02938" w14:textId="77777777" w:rsidR="00FB0EA6" w:rsidRPr="00FB0EA6" w:rsidRDefault="00FB0EA6" w:rsidP="00FB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A3551" w14:textId="77777777" w:rsidR="00FB0EA6" w:rsidRPr="00FB0EA6" w:rsidRDefault="00FB0EA6" w:rsidP="00FB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C3473" w14:textId="77777777" w:rsidR="00FB0EA6" w:rsidRPr="00FB0EA6" w:rsidRDefault="00FB0EA6" w:rsidP="00FB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F951" w14:textId="77777777" w:rsidR="00FB0EA6" w:rsidRPr="00FB0EA6" w:rsidRDefault="00FB0EA6" w:rsidP="00FB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D7497" w14:textId="77777777" w:rsidR="00FB0EA6" w:rsidRPr="00FB0EA6" w:rsidRDefault="00FB0EA6" w:rsidP="00FB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E885D" w14:textId="77777777" w:rsidR="00FB0EA6" w:rsidRPr="00FB0EA6" w:rsidRDefault="00FB0EA6" w:rsidP="00FB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24AE0" w14:textId="77777777" w:rsidR="00FB0EA6" w:rsidRPr="00FB0EA6" w:rsidRDefault="00FB0EA6" w:rsidP="00FB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F4D37" w14:textId="77777777" w:rsidR="00FB0EA6" w:rsidRPr="00FB0EA6" w:rsidRDefault="00FB0EA6" w:rsidP="00FB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208A7" w14:textId="77777777" w:rsidR="00FB0EA6" w:rsidRPr="00FB0EA6" w:rsidRDefault="00FB0EA6" w:rsidP="00FB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2C810" w14:textId="77777777" w:rsidR="00FB0EA6" w:rsidRPr="00FB0EA6" w:rsidRDefault="00FB0EA6" w:rsidP="00FB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1B5AD" w14:textId="77777777" w:rsidR="00FB0EA6" w:rsidRPr="00FB0EA6" w:rsidRDefault="00FB0EA6" w:rsidP="00FB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3799A" w14:textId="77777777" w:rsidR="00FB0EA6" w:rsidRPr="00FB0EA6" w:rsidRDefault="00FB0EA6" w:rsidP="00FB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CD4ED" w14:textId="77777777" w:rsidR="00FB0EA6" w:rsidRPr="00FB0EA6" w:rsidRDefault="00FB0EA6" w:rsidP="00FB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050FAB7E" w14:textId="77777777" w:rsidR="00CF3A32" w:rsidRPr="00BA26C8" w:rsidRDefault="00CF3A32">
      <w:pPr>
        <w:rPr>
          <w:sz w:val="16"/>
          <w:szCs w:val="16"/>
        </w:rPr>
      </w:pPr>
    </w:p>
    <w:p w14:paraId="2A3CD210" w14:textId="77777777" w:rsidR="00BA26C8" w:rsidRPr="00BA26C8" w:rsidRDefault="00BA26C8">
      <w:pPr>
        <w:rPr>
          <w:sz w:val="16"/>
          <w:szCs w:val="16"/>
        </w:rPr>
      </w:pPr>
    </w:p>
    <w:sectPr w:rsidR="00BA26C8" w:rsidRPr="00BA26C8" w:rsidSect="00FB0EA6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9B81" w14:textId="77777777" w:rsidR="00742CEF" w:rsidRDefault="00742CEF" w:rsidP="003954F1">
      <w:pPr>
        <w:spacing w:after="0" w:line="240" w:lineRule="auto"/>
      </w:pPr>
      <w:r>
        <w:separator/>
      </w:r>
    </w:p>
  </w:endnote>
  <w:endnote w:type="continuationSeparator" w:id="0">
    <w:p w14:paraId="2789BCEA" w14:textId="77777777" w:rsidR="00742CEF" w:rsidRDefault="00742CEF" w:rsidP="0039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4C37" w14:textId="77777777" w:rsidR="00742CEF" w:rsidRDefault="00742CEF" w:rsidP="003954F1">
      <w:pPr>
        <w:spacing w:after="0" w:line="240" w:lineRule="auto"/>
      </w:pPr>
      <w:r>
        <w:separator/>
      </w:r>
    </w:p>
  </w:footnote>
  <w:footnote w:type="continuationSeparator" w:id="0">
    <w:p w14:paraId="11DDE65D" w14:textId="77777777" w:rsidR="00742CEF" w:rsidRDefault="00742CEF" w:rsidP="0039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A6"/>
    <w:rsid w:val="000554A7"/>
    <w:rsid w:val="003954F1"/>
    <w:rsid w:val="00742CEF"/>
    <w:rsid w:val="009B19F8"/>
    <w:rsid w:val="00A75522"/>
    <w:rsid w:val="00AE2541"/>
    <w:rsid w:val="00BA26C8"/>
    <w:rsid w:val="00C02517"/>
    <w:rsid w:val="00CF3A32"/>
    <w:rsid w:val="00F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AFA79F"/>
  <w15:chartTrackingRefBased/>
  <w15:docId w15:val="{3D4A51A8-CD44-4394-8D1B-F5716B4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3" ma:contentTypeDescription="Create a new document." ma:contentTypeScope="" ma:versionID="fb6e35d74f837bfe6601efa89060837f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38eef438811e8dab31d4cea90e0c2d15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15A40-FF1B-438C-AEE5-6AE39651F0ED}"/>
</file>

<file path=customXml/itemProps2.xml><?xml version="1.0" encoding="utf-8"?>
<ds:datastoreItem xmlns:ds="http://schemas.openxmlformats.org/officeDocument/2006/customXml" ds:itemID="{BE80D24E-23E1-4E8E-BC05-F76E82DE10DD}"/>
</file>

<file path=customXml/itemProps3.xml><?xml version="1.0" encoding="utf-8"?>
<ds:datastoreItem xmlns:ds="http://schemas.openxmlformats.org/officeDocument/2006/customXml" ds:itemID="{33A97C3E-0113-4A78-A640-6D063BB4A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Louise.Cottage</dc:creator>
  <cp:keywords/>
  <dc:description/>
  <cp:lastModifiedBy>Louise.Cottage</cp:lastModifiedBy>
  <cp:revision>4</cp:revision>
  <dcterms:created xsi:type="dcterms:W3CDTF">2021-05-17T07:56:00Z</dcterms:created>
  <dcterms:modified xsi:type="dcterms:W3CDTF">2021-06-09T09:07:00Z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