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8D67" w14:textId="108B5999" w:rsidR="002242A0" w:rsidRDefault="00387365">
      <w:r>
        <w:t>GCSE C</w:t>
      </w:r>
      <w:r w:rsidR="00BA501B">
        <w:t>ombined Science</w:t>
      </w:r>
      <w:r>
        <w:t xml:space="preserve"> Set 1</w:t>
      </w:r>
      <w:r w:rsidR="72F2A780">
        <w:t>1</w:t>
      </w:r>
      <w:r w:rsidR="00A60104">
        <w:t>E</w:t>
      </w:r>
    </w:p>
    <w:p w14:paraId="1AB05F20" w14:textId="0F282FCD" w:rsidR="00A14F5B" w:rsidRDefault="00A14F5B">
      <w:r>
        <w:t>Biology teacher : Mark Rixon</w:t>
      </w:r>
    </w:p>
    <w:p w14:paraId="13BE96B4" w14:textId="0FC77066" w:rsidR="00A14F5B" w:rsidRDefault="00A14F5B">
      <w:r>
        <w:t>Chemistry Teacher: Marion Ferra</w:t>
      </w:r>
    </w:p>
    <w:p w14:paraId="712FBE5C" w14:textId="369FDC9C" w:rsidR="00A14F5B" w:rsidRDefault="00A14F5B">
      <w:r>
        <w:t>Physics Teacher: Dave Ferra</w:t>
      </w:r>
    </w:p>
    <w:tbl>
      <w:tblPr>
        <w:tblStyle w:val="TableGrid"/>
        <w:tblW w:w="0" w:type="auto"/>
        <w:tblLook w:val="04A0" w:firstRow="1" w:lastRow="0" w:firstColumn="1" w:lastColumn="0" w:noHBand="0" w:noVBand="1"/>
      </w:tblPr>
      <w:tblGrid>
        <w:gridCol w:w="3847"/>
        <w:gridCol w:w="3847"/>
        <w:gridCol w:w="1282"/>
        <w:gridCol w:w="1282"/>
        <w:gridCol w:w="1283"/>
        <w:gridCol w:w="3847"/>
      </w:tblGrid>
      <w:tr w:rsidR="00387365" w14:paraId="3C57FD44" w14:textId="77777777" w:rsidTr="1012A6E8">
        <w:tc>
          <w:tcPr>
            <w:tcW w:w="3847" w:type="dxa"/>
            <w:vMerge w:val="restart"/>
            <w:shd w:val="clear" w:color="auto" w:fill="FFFFFF" w:themeFill="background1"/>
          </w:tcPr>
          <w:p w14:paraId="35457633" w14:textId="77777777" w:rsidR="00387365" w:rsidRDefault="00387365" w:rsidP="00387365">
            <w:pPr>
              <w:jc w:val="center"/>
            </w:pPr>
            <w:r>
              <w:t>Evidence Base</w:t>
            </w:r>
          </w:p>
          <w:p w14:paraId="2D0872DA" w14:textId="7DC689E0" w:rsidR="000604B2" w:rsidRDefault="000604B2" w:rsidP="00387365">
            <w:pPr>
              <w:jc w:val="center"/>
            </w:pPr>
            <w:r w:rsidRPr="009619BD">
              <w:rPr>
                <w:shd w:val="clear" w:color="auto" w:fill="FFFFFF" w:themeFill="background1"/>
              </w:rPr>
              <w:t>Biology/</w:t>
            </w:r>
            <w:r w:rsidRPr="00C52830">
              <w:t>Chemistry</w:t>
            </w:r>
            <w:r>
              <w:t>/</w:t>
            </w:r>
            <w:r w:rsidRPr="00C52830">
              <w:t>Physics</w:t>
            </w:r>
          </w:p>
        </w:tc>
        <w:tc>
          <w:tcPr>
            <w:tcW w:w="3847" w:type="dxa"/>
            <w:vMerge w:val="restart"/>
          </w:tcPr>
          <w:p w14:paraId="382AD0EA" w14:textId="251D4B25" w:rsidR="00387365" w:rsidRDefault="00387365" w:rsidP="00387365">
            <w:pPr>
              <w:jc w:val="center"/>
            </w:pPr>
            <w:r>
              <w:t>Type of Assessment</w:t>
            </w:r>
          </w:p>
        </w:tc>
        <w:tc>
          <w:tcPr>
            <w:tcW w:w="3847" w:type="dxa"/>
            <w:gridSpan w:val="3"/>
          </w:tcPr>
          <w:p w14:paraId="69C5F736" w14:textId="1596C261" w:rsidR="00387365" w:rsidRDefault="008E27B5" w:rsidP="00387365">
            <w:pPr>
              <w:jc w:val="center"/>
            </w:pPr>
            <w:r>
              <w:t>Combined Science GCSE</w:t>
            </w:r>
          </w:p>
          <w:p w14:paraId="5D9D71EE" w14:textId="6F92B210" w:rsidR="00387365" w:rsidRDefault="00387365" w:rsidP="00387365">
            <w:pPr>
              <w:jc w:val="center"/>
            </w:pPr>
          </w:p>
        </w:tc>
        <w:tc>
          <w:tcPr>
            <w:tcW w:w="3847" w:type="dxa"/>
            <w:vMerge w:val="restart"/>
          </w:tcPr>
          <w:p w14:paraId="7C2897E4" w14:textId="6F60D4BE" w:rsidR="00387365" w:rsidRDefault="00387365" w:rsidP="00387365">
            <w:pPr>
              <w:jc w:val="center"/>
            </w:pPr>
            <w:r>
              <w:t>Level of control ( H,M,L)</w:t>
            </w:r>
          </w:p>
        </w:tc>
      </w:tr>
      <w:tr w:rsidR="00387365" w14:paraId="773F650A" w14:textId="77777777" w:rsidTr="1012A6E8">
        <w:tc>
          <w:tcPr>
            <w:tcW w:w="3847" w:type="dxa"/>
            <w:vMerge/>
          </w:tcPr>
          <w:p w14:paraId="169BE1DD" w14:textId="77777777" w:rsidR="00387365" w:rsidRDefault="00387365"/>
        </w:tc>
        <w:tc>
          <w:tcPr>
            <w:tcW w:w="3847" w:type="dxa"/>
            <w:vMerge/>
          </w:tcPr>
          <w:p w14:paraId="75348BB0" w14:textId="77777777" w:rsidR="00387365" w:rsidRDefault="00387365"/>
        </w:tc>
        <w:tc>
          <w:tcPr>
            <w:tcW w:w="1282" w:type="dxa"/>
          </w:tcPr>
          <w:p w14:paraId="6E7BB312" w14:textId="220651D6" w:rsidR="00387365" w:rsidRDefault="00387365" w:rsidP="00387365">
            <w:pPr>
              <w:jc w:val="center"/>
            </w:pPr>
            <w:r>
              <w:t>AO1</w:t>
            </w:r>
          </w:p>
        </w:tc>
        <w:tc>
          <w:tcPr>
            <w:tcW w:w="1282" w:type="dxa"/>
          </w:tcPr>
          <w:p w14:paraId="1A91A3CA" w14:textId="79CAE866" w:rsidR="00387365" w:rsidRDefault="00387365" w:rsidP="00387365">
            <w:pPr>
              <w:jc w:val="center"/>
            </w:pPr>
            <w:r>
              <w:t>AO2</w:t>
            </w:r>
          </w:p>
        </w:tc>
        <w:tc>
          <w:tcPr>
            <w:tcW w:w="1283" w:type="dxa"/>
          </w:tcPr>
          <w:p w14:paraId="7BDFC5D0" w14:textId="57131C71" w:rsidR="00387365" w:rsidRDefault="00387365" w:rsidP="00387365">
            <w:pPr>
              <w:jc w:val="center"/>
            </w:pPr>
            <w:r>
              <w:t>AO3</w:t>
            </w:r>
          </w:p>
        </w:tc>
        <w:tc>
          <w:tcPr>
            <w:tcW w:w="3847" w:type="dxa"/>
            <w:vMerge/>
          </w:tcPr>
          <w:p w14:paraId="52B4A589" w14:textId="77777777" w:rsidR="00387365" w:rsidRDefault="00387365"/>
        </w:tc>
      </w:tr>
      <w:tr w:rsidR="003E46B0" w14:paraId="3EC9545C" w14:textId="77777777" w:rsidTr="00904F9B">
        <w:tc>
          <w:tcPr>
            <w:tcW w:w="3847" w:type="dxa"/>
            <w:shd w:val="clear" w:color="auto" w:fill="E2EFD9" w:themeFill="accent6" w:themeFillTint="33"/>
          </w:tcPr>
          <w:p w14:paraId="200BBA6A" w14:textId="17A7501C" w:rsidR="003E46B0" w:rsidRDefault="003E46B0" w:rsidP="003E46B0">
            <w:pPr>
              <w:rPr>
                <w:rFonts w:eastAsia="Calibri" w:cs="Calibri"/>
              </w:rPr>
            </w:pPr>
            <w:r>
              <w:rPr>
                <w:rFonts w:eastAsia="Calibri" w:cs="Calibri"/>
              </w:rPr>
              <w:t>B2 Paper 2 2020</w:t>
            </w:r>
          </w:p>
        </w:tc>
        <w:tc>
          <w:tcPr>
            <w:tcW w:w="3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FB3A6A" w14:textId="273285F1" w:rsidR="003E46B0" w:rsidRDefault="003E46B0" w:rsidP="003E46B0">
            <w:r>
              <w:t>Secure AQA exam paper 2020- summative</w:t>
            </w:r>
          </w:p>
        </w:tc>
        <w:tc>
          <w:tcPr>
            <w:tcW w:w="1282" w:type="dxa"/>
            <w:shd w:val="clear" w:color="auto" w:fill="E2EFD9" w:themeFill="accent6" w:themeFillTint="33"/>
          </w:tcPr>
          <w:p w14:paraId="4CFCE067" w14:textId="76A0354D" w:rsidR="003E46B0" w:rsidRDefault="003E46B0" w:rsidP="003E46B0">
            <w:pPr>
              <w:jc w:val="center"/>
            </w:pPr>
            <w:r>
              <w:t>Y</w:t>
            </w:r>
          </w:p>
        </w:tc>
        <w:tc>
          <w:tcPr>
            <w:tcW w:w="1282" w:type="dxa"/>
            <w:shd w:val="clear" w:color="auto" w:fill="E2EFD9" w:themeFill="accent6" w:themeFillTint="33"/>
          </w:tcPr>
          <w:p w14:paraId="1C39BED7" w14:textId="7B29BAB0" w:rsidR="003E46B0" w:rsidRDefault="003E46B0" w:rsidP="003E46B0">
            <w:pPr>
              <w:jc w:val="center"/>
            </w:pPr>
            <w:r>
              <w:t>Y</w:t>
            </w:r>
          </w:p>
        </w:tc>
        <w:tc>
          <w:tcPr>
            <w:tcW w:w="1283" w:type="dxa"/>
            <w:shd w:val="clear" w:color="auto" w:fill="E2EFD9" w:themeFill="accent6" w:themeFillTint="33"/>
          </w:tcPr>
          <w:p w14:paraId="6E5AF566" w14:textId="0AEBEB8D" w:rsidR="003E46B0" w:rsidRDefault="003E46B0" w:rsidP="003E46B0">
            <w:pPr>
              <w:jc w:val="center"/>
            </w:pPr>
            <w:r>
              <w:t>Y</w:t>
            </w:r>
          </w:p>
        </w:tc>
        <w:tc>
          <w:tcPr>
            <w:tcW w:w="3847" w:type="dxa"/>
            <w:shd w:val="clear" w:color="auto" w:fill="E2EFD9" w:themeFill="accent6" w:themeFillTint="33"/>
          </w:tcPr>
          <w:p w14:paraId="32854C35" w14:textId="0B04E14B" w:rsidR="003E46B0" w:rsidRDefault="003E46B0" w:rsidP="003E46B0">
            <w:r>
              <w:t>H</w:t>
            </w:r>
          </w:p>
        </w:tc>
      </w:tr>
      <w:tr w:rsidR="003E46B0" w14:paraId="3DF72B99" w14:textId="77777777" w:rsidTr="00904F9B">
        <w:tc>
          <w:tcPr>
            <w:tcW w:w="3847" w:type="dxa"/>
            <w:shd w:val="clear" w:color="auto" w:fill="E2EFD9" w:themeFill="accent6" w:themeFillTint="33"/>
          </w:tcPr>
          <w:p w14:paraId="4CB635B9" w14:textId="4B41E2F5" w:rsidR="003E46B0" w:rsidRDefault="003E46B0" w:rsidP="003E46B0">
            <w:pPr>
              <w:rPr>
                <w:rFonts w:eastAsia="Calibri" w:cs="Calibri"/>
              </w:rPr>
            </w:pPr>
            <w:r>
              <w:rPr>
                <w:rFonts w:eastAsia="Calibri" w:cs="Calibri"/>
              </w:rPr>
              <w:t>B1 Paper 1 2019</w:t>
            </w:r>
          </w:p>
        </w:tc>
        <w:tc>
          <w:tcPr>
            <w:tcW w:w="3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37CE0E" w14:textId="584933EF" w:rsidR="003E46B0" w:rsidRDefault="003E46B0" w:rsidP="003E46B0">
            <w:r>
              <w:t>Secure AQA exam paper 2020- summative</w:t>
            </w:r>
          </w:p>
        </w:tc>
        <w:tc>
          <w:tcPr>
            <w:tcW w:w="1282" w:type="dxa"/>
            <w:shd w:val="clear" w:color="auto" w:fill="E2EFD9" w:themeFill="accent6" w:themeFillTint="33"/>
          </w:tcPr>
          <w:p w14:paraId="48E8AC61" w14:textId="71ABEE59" w:rsidR="003E46B0" w:rsidRDefault="003E46B0" w:rsidP="003E46B0">
            <w:pPr>
              <w:jc w:val="center"/>
            </w:pPr>
            <w:r>
              <w:t>Y</w:t>
            </w:r>
          </w:p>
        </w:tc>
        <w:tc>
          <w:tcPr>
            <w:tcW w:w="1282" w:type="dxa"/>
            <w:shd w:val="clear" w:color="auto" w:fill="E2EFD9" w:themeFill="accent6" w:themeFillTint="33"/>
          </w:tcPr>
          <w:p w14:paraId="2129CF0B" w14:textId="2BDCCC85" w:rsidR="003E46B0" w:rsidRDefault="003E46B0" w:rsidP="003E46B0">
            <w:pPr>
              <w:jc w:val="center"/>
            </w:pPr>
            <w:r>
              <w:t>Y</w:t>
            </w:r>
          </w:p>
        </w:tc>
        <w:tc>
          <w:tcPr>
            <w:tcW w:w="1283" w:type="dxa"/>
            <w:shd w:val="clear" w:color="auto" w:fill="E2EFD9" w:themeFill="accent6" w:themeFillTint="33"/>
          </w:tcPr>
          <w:p w14:paraId="5BF8AF9D" w14:textId="4312AC07" w:rsidR="003E46B0" w:rsidRDefault="003E46B0" w:rsidP="003E46B0">
            <w:pPr>
              <w:jc w:val="center"/>
            </w:pPr>
            <w:r>
              <w:t>Y</w:t>
            </w:r>
          </w:p>
        </w:tc>
        <w:tc>
          <w:tcPr>
            <w:tcW w:w="3847" w:type="dxa"/>
            <w:shd w:val="clear" w:color="auto" w:fill="E2EFD9" w:themeFill="accent6" w:themeFillTint="33"/>
          </w:tcPr>
          <w:p w14:paraId="6E75F2F9" w14:textId="5543B164" w:rsidR="003E46B0" w:rsidRDefault="003E46B0" w:rsidP="003E46B0">
            <w:r>
              <w:t>H</w:t>
            </w:r>
          </w:p>
        </w:tc>
      </w:tr>
      <w:tr w:rsidR="003E46B0" w14:paraId="04E072A7" w14:textId="77777777" w:rsidTr="00904F9B">
        <w:tc>
          <w:tcPr>
            <w:tcW w:w="3847" w:type="dxa"/>
            <w:shd w:val="clear" w:color="auto" w:fill="E2EFD9" w:themeFill="accent6" w:themeFillTint="33"/>
          </w:tcPr>
          <w:p w14:paraId="1FB7D592" w14:textId="75A42173" w:rsidR="003E46B0" w:rsidRDefault="003E46B0" w:rsidP="003E46B0">
            <w:pPr>
              <w:rPr>
                <w:rFonts w:eastAsia="Calibri" w:cs="Calibri"/>
              </w:rPr>
            </w:pPr>
            <w:r>
              <w:rPr>
                <w:rFonts w:eastAsia="Calibri" w:cs="Calibri"/>
              </w:rPr>
              <w:t>B1 Paper 1 2020</w:t>
            </w:r>
          </w:p>
        </w:tc>
        <w:tc>
          <w:tcPr>
            <w:tcW w:w="3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8902C6" w14:textId="0B5A394F" w:rsidR="003E46B0" w:rsidRDefault="003E46B0" w:rsidP="003E46B0">
            <w:r>
              <w:t>Secure AQA exam paper 2020- summative</w:t>
            </w:r>
          </w:p>
        </w:tc>
        <w:tc>
          <w:tcPr>
            <w:tcW w:w="1282" w:type="dxa"/>
            <w:shd w:val="clear" w:color="auto" w:fill="E2EFD9" w:themeFill="accent6" w:themeFillTint="33"/>
          </w:tcPr>
          <w:p w14:paraId="253C63BC" w14:textId="69BFDC6B" w:rsidR="003E46B0" w:rsidRDefault="003E46B0" w:rsidP="003E46B0">
            <w:pPr>
              <w:jc w:val="center"/>
            </w:pPr>
            <w:r>
              <w:t>Y</w:t>
            </w:r>
          </w:p>
        </w:tc>
        <w:tc>
          <w:tcPr>
            <w:tcW w:w="1282" w:type="dxa"/>
            <w:shd w:val="clear" w:color="auto" w:fill="E2EFD9" w:themeFill="accent6" w:themeFillTint="33"/>
          </w:tcPr>
          <w:p w14:paraId="18CAFC2A" w14:textId="4DC36236" w:rsidR="003E46B0" w:rsidRDefault="003E46B0" w:rsidP="003E46B0">
            <w:pPr>
              <w:jc w:val="center"/>
            </w:pPr>
            <w:r>
              <w:t>Y</w:t>
            </w:r>
          </w:p>
        </w:tc>
        <w:tc>
          <w:tcPr>
            <w:tcW w:w="1283" w:type="dxa"/>
            <w:shd w:val="clear" w:color="auto" w:fill="E2EFD9" w:themeFill="accent6" w:themeFillTint="33"/>
          </w:tcPr>
          <w:p w14:paraId="3E389B11" w14:textId="5D82D7DD" w:rsidR="003E46B0" w:rsidRDefault="003E46B0" w:rsidP="003E46B0">
            <w:pPr>
              <w:jc w:val="center"/>
            </w:pPr>
            <w:r>
              <w:t>Y</w:t>
            </w:r>
          </w:p>
        </w:tc>
        <w:tc>
          <w:tcPr>
            <w:tcW w:w="3847" w:type="dxa"/>
            <w:shd w:val="clear" w:color="auto" w:fill="E2EFD9" w:themeFill="accent6" w:themeFillTint="33"/>
          </w:tcPr>
          <w:p w14:paraId="1CA1C3C7" w14:textId="14BACCC6" w:rsidR="003E46B0" w:rsidRDefault="003E46B0" w:rsidP="003E46B0">
            <w:r>
              <w:t>L – completed in lessons but online during remote learning</w:t>
            </w:r>
          </w:p>
        </w:tc>
      </w:tr>
      <w:tr w:rsidR="003E46B0" w14:paraId="0A59D21E" w14:textId="77777777" w:rsidTr="00904F9B">
        <w:tc>
          <w:tcPr>
            <w:tcW w:w="3847" w:type="dxa"/>
            <w:shd w:val="clear" w:color="auto" w:fill="E2EFD9" w:themeFill="accent6" w:themeFillTint="33"/>
          </w:tcPr>
          <w:p w14:paraId="16999DD1" w14:textId="34A42067" w:rsidR="003E46B0" w:rsidRDefault="003E46B0" w:rsidP="003E46B0">
            <w:pPr>
              <w:rPr>
                <w:rFonts w:eastAsia="Calibri" w:cs="Calibri"/>
              </w:rPr>
            </w:pPr>
            <w:r>
              <w:rPr>
                <w:rFonts w:eastAsia="Calibri" w:cs="Calibri"/>
              </w:rPr>
              <w:t>End of Unit tests Paper 1 that were completed in class</w:t>
            </w:r>
          </w:p>
          <w:p w14:paraId="319B1D7A" w14:textId="2E6CF2AB" w:rsidR="003E46B0" w:rsidRDefault="003E46B0" w:rsidP="003E46B0">
            <w:pPr>
              <w:rPr>
                <w:rFonts w:eastAsia="Calibri" w:cs="Calibri"/>
              </w:rPr>
            </w:pPr>
            <w:r w:rsidRPr="1012A6E8">
              <w:rPr>
                <w:rFonts w:eastAsia="Calibri" w:cs="Calibri"/>
              </w:rPr>
              <w:t>B1,2,3,4,5,6,7,8</w:t>
            </w:r>
          </w:p>
        </w:tc>
        <w:tc>
          <w:tcPr>
            <w:tcW w:w="3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C69CA0" w14:textId="1F554B3E" w:rsidR="003E46B0" w:rsidRDefault="003E46B0" w:rsidP="003E46B0">
            <w:r>
              <w:t>Kerboodle end of Unit tests- used summative and formative during the course</w:t>
            </w:r>
          </w:p>
        </w:tc>
        <w:tc>
          <w:tcPr>
            <w:tcW w:w="1282" w:type="dxa"/>
            <w:shd w:val="clear" w:color="auto" w:fill="E2EFD9" w:themeFill="accent6" w:themeFillTint="33"/>
          </w:tcPr>
          <w:p w14:paraId="2C736EA8" w14:textId="67932326" w:rsidR="003E46B0" w:rsidRDefault="003E46B0" w:rsidP="003E46B0">
            <w:pPr>
              <w:jc w:val="center"/>
            </w:pPr>
            <w:r>
              <w:t>Y</w:t>
            </w:r>
          </w:p>
        </w:tc>
        <w:tc>
          <w:tcPr>
            <w:tcW w:w="1282" w:type="dxa"/>
            <w:shd w:val="clear" w:color="auto" w:fill="E2EFD9" w:themeFill="accent6" w:themeFillTint="33"/>
          </w:tcPr>
          <w:p w14:paraId="6368F646" w14:textId="77F61B44" w:rsidR="003E46B0" w:rsidRDefault="003E46B0" w:rsidP="003E46B0">
            <w:pPr>
              <w:jc w:val="center"/>
            </w:pPr>
            <w:r>
              <w:t>Y</w:t>
            </w:r>
          </w:p>
        </w:tc>
        <w:tc>
          <w:tcPr>
            <w:tcW w:w="1283" w:type="dxa"/>
            <w:shd w:val="clear" w:color="auto" w:fill="E2EFD9" w:themeFill="accent6" w:themeFillTint="33"/>
          </w:tcPr>
          <w:p w14:paraId="4CBCD410" w14:textId="34D15658" w:rsidR="003E46B0" w:rsidRDefault="003E46B0" w:rsidP="003E46B0">
            <w:pPr>
              <w:jc w:val="center"/>
            </w:pPr>
            <w:r>
              <w:t>Y</w:t>
            </w:r>
          </w:p>
        </w:tc>
        <w:tc>
          <w:tcPr>
            <w:tcW w:w="3847" w:type="dxa"/>
            <w:shd w:val="clear" w:color="auto" w:fill="E2EFD9" w:themeFill="accent6" w:themeFillTint="33"/>
          </w:tcPr>
          <w:p w14:paraId="03205497" w14:textId="6A24D7DC" w:rsidR="003E46B0" w:rsidRDefault="003E46B0" w:rsidP="003E46B0">
            <w:r>
              <w:t>H</w:t>
            </w:r>
          </w:p>
        </w:tc>
      </w:tr>
      <w:tr w:rsidR="003E46B0" w14:paraId="3EBEA0C5" w14:textId="77777777" w:rsidTr="00904F9B">
        <w:tc>
          <w:tcPr>
            <w:tcW w:w="3847" w:type="dxa"/>
            <w:shd w:val="clear" w:color="auto" w:fill="E2EFD9" w:themeFill="accent6" w:themeFillTint="33"/>
          </w:tcPr>
          <w:p w14:paraId="78F83003" w14:textId="77777777" w:rsidR="003E46B0" w:rsidRDefault="003E46B0" w:rsidP="003E46B0">
            <w:pPr>
              <w:contextualSpacing/>
              <w:rPr>
                <w:rFonts w:eastAsia="Calibri" w:cs="Calibri"/>
              </w:rPr>
            </w:pPr>
            <w:r>
              <w:rPr>
                <w:rFonts w:eastAsia="Calibri" w:cs="Calibri"/>
              </w:rPr>
              <w:t>End of Unit tests Paper 2 completed in class</w:t>
            </w:r>
          </w:p>
          <w:p w14:paraId="34F67C77" w14:textId="521270A8" w:rsidR="003E46B0" w:rsidRDefault="003E46B0" w:rsidP="003E46B0">
            <w:pPr>
              <w:rPr>
                <w:rFonts w:eastAsia="Calibri" w:cs="Calibri"/>
              </w:rPr>
            </w:pPr>
            <w:r>
              <w:rPr>
                <w:rFonts w:eastAsia="Calibri" w:cs="Calibri"/>
              </w:rPr>
              <w:t>B13,14 B15</w:t>
            </w:r>
          </w:p>
        </w:tc>
        <w:tc>
          <w:tcPr>
            <w:tcW w:w="3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11A4E3" w14:textId="26343E33" w:rsidR="003E46B0" w:rsidRDefault="003E46B0" w:rsidP="003E46B0">
            <w:r>
              <w:t>Kerboodle end of Unit tests- used summative and formative during the course</w:t>
            </w:r>
          </w:p>
        </w:tc>
        <w:tc>
          <w:tcPr>
            <w:tcW w:w="1282" w:type="dxa"/>
            <w:shd w:val="clear" w:color="auto" w:fill="E2EFD9" w:themeFill="accent6" w:themeFillTint="33"/>
          </w:tcPr>
          <w:p w14:paraId="12EF997F" w14:textId="0EB361A7" w:rsidR="003E46B0" w:rsidRDefault="003E46B0" w:rsidP="003E46B0">
            <w:pPr>
              <w:jc w:val="center"/>
            </w:pPr>
            <w:r>
              <w:t>Y</w:t>
            </w:r>
          </w:p>
        </w:tc>
        <w:tc>
          <w:tcPr>
            <w:tcW w:w="1282" w:type="dxa"/>
            <w:shd w:val="clear" w:color="auto" w:fill="E2EFD9" w:themeFill="accent6" w:themeFillTint="33"/>
          </w:tcPr>
          <w:p w14:paraId="0CE04886" w14:textId="778E5767" w:rsidR="003E46B0" w:rsidRDefault="003E46B0" w:rsidP="003E46B0">
            <w:pPr>
              <w:jc w:val="center"/>
            </w:pPr>
            <w:r>
              <w:t>Y</w:t>
            </w:r>
          </w:p>
        </w:tc>
        <w:tc>
          <w:tcPr>
            <w:tcW w:w="1283" w:type="dxa"/>
            <w:shd w:val="clear" w:color="auto" w:fill="E2EFD9" w:themeFill="accent6" w:themeFillTint="33"/>
          </w:tcPr>
          <w:p w14:paraId="134AF6AD" w14:textId="5DA6BDF1" w:rsidR="003E46B0" w:rsidRDefault="003E46B0" w:rsidP="003E46B0">
            <w:pPr>
              <w:jc w:val="center"/>
            </w:pPr>
            <w:r>
              <w:t>Y</w:t>
            </w:r>
          </w:p>
        </w:tc>
        <w:tc>
          <w:tcPr>
            <w:tcW w:w="3847" w:type="dxa"/>
            <w:shd w:val="clear" w:color="auto" w:fill="E2EFD9" w:themeFill="accent6" w:themeFillTint="33"/>
          </w:tcPr>
          <w:p w14:paraId="3DE614F4" w14:textId="227A021E" w:rsidR="003E46B0" w:rsidRDefault="003E46B0" w:rsidP="003E46B0">
            <w:r>
              <w:t>H</w:t>
            </w:r>
          </w:p>
        </w:tc>
      </w:tr>
      <w:tr w:rsidR="003E46B0" w14:paraId="5F2205F0" w14:textId="77777777" w:rsidTr="00904F9B">
        <w:tc>
          <w:tcPr>
            <w:tcW w:w="3847" w:type="dxa"/>
            <w:shd w:val="clear" w:color="auto" w:fill="E2EFD9" w:themeFill="accent6" w:themeFillTint="33"/>
          </w:tcPr>
          <w:p w14:paraId="75743951" w14:textId="77777777" w:rsidR="003E46B0" w:rsidRDefault="003E46B0" w:rsidP="003E46B0">
            <w:pPr>
              <w:contextualSpacing/>
              <w:rPr>
                <w:rFonts w:eastAsia="Calibri" w:cs="Calibri"/>
              </w:rPr>
            </w:pPr>
            <w:r>
              <w:rPr>
                <w:rFonts w:eastAsia="Calibri" w:cs="Calibri"/>
              </w:rPr>
              <w:t>End of unit tests paper 1 and 2 completed remotely</w:t>
            </w:r>
          </w:p>
          <w:p w14:paraId="73789A72" w14:textId="559B2AD9" w:rsidR="003E46B0" w:rsidRDefault="003E46B0" w:rsidP="003E46B0">
            <w:pPr>
              <w:rPr>
                <w:rFonts w:eastAsia="Calibri" w:cs="Calibri"/>
              </w:rPr>
            </w:pPr>
            <w:r>
              <w:rPr>
                <w:rFonts w:eastAsia="Calibri" w:cs="Calibri"/>
              </w:rPr>
              <w:t>B10,11,12,</w:t>
            </w:r>
          </w:p>
        </w:tc>
        <w:tc>
          <w:tcPr>
            <w:tcW w:w="3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4CA0AD6" w14:textId="3D42F89A" w:rsidR="003E46B0" w:rsidRDefault="003E46B0" w:rsidP="003E46B0">
            <w:r>
              <w:t>Kerboodle end of Unit tests- used summative and formative during the course</w:t>
            </w:r>
          </w:p>
        </w:tc>
        <w:tc>
          <w:tcPr>
            <w:tcW w:w="1282" w:type="dxa"/>
            <w:shd w:val="clear" w:color="auto" w:fill="E2EFD9" w:themeFill="accent6" w:themeFillTint="33"/>
          </w:tcPr>
          <w:p w14:paraId="060EA4AA" w14:textId="735F1C79" w:rsidR="003E46B0" w:rsidRDefault="003E46B0" w:rsidP="003E46B0">
            <w:pPr>
              <w:jc w:val="center"/>
            </w:pPr>
            <w:r>
              <w:t>Y</w:t>
            </w:r>
          </w:p>
        </w:tc>
        <w:tc>
          <w:tcPr>
            <w:tcW w:w="1282" w:type="dxa"/>
            <w:shd w:val="clear" w:color="auto" w:fill="E2EFD9" w:themeFill="accent6" w:themeFillTint="33"/>
          </w:tcPr>
          <w:p w14:paraId="7ACFB70A" w14:textId="5CF0E0D3" w:rsidR="003E46B0" w:rsidRDefault="003E46B0" w:rsidP="003E46B0">
            <w:pPr>
              <w:jc w:val="center"/>
            </w:pPr>
            <w:r>
              <w:t>Y</w:t>
            </w:r>
          </w:p>
        </w:tc>
        <w:tc>
          <w:tcPr>
            <w:tcW w:w="1283" w:type="dxa"/>
            <w:shd w:val="clear" w:color="auto" w:fill="E2EFD9" w:themeFill="accent6" w:themeFillTint="33"/>
          </w:tcPr>
          <w:p w14:paraId="0DADFE0F" w14:textId="1C8DB116" w:rsidR="003E46B0" w:rsidRDefault="003E46B0" w:rsidP="003E46B0">
            <w:pPr>
              <w:jc w:val="center"/>
            </w:pPr>
            <w:r>
              <w:t>Y</w:t>
            </w:r>
          </w:p>
        </w:tc>
        <w:tc>
          <w:tcPr>
            <w:tcW w:w="3847" w:type="dxa"/>
            <w:shd w:val="clear" w:color="auto" w:fill="E2EFD9" w:themeFill="accent6" w:themeFillTint="33"/>
          </w:tcPr>
          <w:p w14:paraId="66F85000" w14:textId="5FF84DE1" w:rsidR="003E46B0" w:rsidRDefault="003E46B0" w:rsidP="003E46B0">
            <w:r>
              <w:t>L – completed in lessons but online during remote learning</w:t>
            </w:r>
          </w:p>
        </w:tc>
      </w:tr>
      <w:tr w:rsidR="00387365" w14:paraId="1CFDC856" w14:textId="77777777" w:rsidTr="1012A6E8">
        <w:tc>
          <w:tcPr>
            <w:tcW w:w="3847" w:type="dxa"/>
            <w:shd w:val="clear" w:color="auto" w:fill="F7CAAC" w:themeFill="accent2" w:themeFillTint="66"/>
          </w:tcPr>
          <w:p w14:paraId="451D7F7A" w14:textId="008A77FE" w:rsidR="00387365" w:rsidRDefault="00627572" w:rsidP="00387365">
            <w:bookmarkStart w:id="0" w:name="_Hlk71116796"/>
            <w:r>
              <w:rPr>
                <w:rFonts w:eastAsia="Calibri" w:cs="Calibri"/>
              </w:rPr>
              <w:t>C</w:t>
            </w:r>
            <w:r w:rsidR="00277E32">
              <w:rPr>
                <w:rFonts w:eastAsia="Calibri" w:cs="Calibri"/>
              </w:rPr>
              <w:t>2</w:t>
            </w:r>
            <w:r>
              <w:rPr>
                <w:rFonts w:eastAsia="Calibri" w:cs="Calibri"/>
              </w:rPr>
              <w:t xml:space="preserve"> </w:t>
            </w:r>
            <w:r w:rsidR="00387365">
              <w:rPr>
                <w:rFonts w:eastAsia="Calibri" w:cs="Calibri"/>
              </w:rPr>
              <w:t xml:space="preserve">Paper 2 2020 </w:t>
            </w:r>
          </w:p>
        </w:tc>
        <w:tc>
          <w:tcPr>
            <w:tcW w:w="3847" w:type="dxa"/>
            <w:shd w:val="clear" w:color="auto" w:fill="F7CAAC" w:themeFill="accent2" w:themeFillTint="66"/>
          </w:tcPr>
          <w:p w14:paraId="17B0434A" w14:textId="3926A525" w:rsidR="00387365" w:rsidRDefault="00387365" w:rsidP="00387365">
            <w:r>
              <w:t>Secure AQA exam paper 2020- summative</w:t>
            </w:r>
          </w:p>
        </w:tc>
        <w:tc>
          <w:tcPr>
            <w:tcW w:w="1282" w:type="dxa"/>
            <w:shd w:val="clear" w:color="auto" w:fill="F7CAAC" w:themeFill="accent2" w:themeFillTint="66"/>
          </w:tcPr>
          <w:p w14:paraId="6B80E952" w14:textId="71B0F0A9" w:rsidR="00387365" w:rsidRDefault="00387365" w:rsidP="00387365">
            <w:pPr>
              <w:jc w:val="center"/>
            </w:pPr>
            <w:r>
              <w:t>Y</w:t>
            </w:r>
          </w:p>
        </w:tc>
        <w:tc>
          <w:tcPr>
            <w:tcW w:w="1282" w:type="dxa"/>
            <w:shd w:val="clear" w:color="auto" w:fill="F7CAAC" w:themeFill="accent2" w:themeFillTint="66"/>
          </w:tcPr>
          <w:p w14:paraId="4B83ECF8" w14:textId="652093D1" w:rsidR="00387365" w:rsidRDefault="00387365" w:rsidP="00387365">
            <w:pPr>
              <w:jc w:val="center"/>
            </w:pPr>
            <w:r>
              <w:t>Y</w:t>
            </w:r>
          </w:p>
        </w:tc>
        <w:tc>
          <w:tcPr>
            <w:tcW w:w="1283" w:type="dxa"/>
            <w:shd w:val="clear" w:color="auto" w:fill="F7CAAC" w:themeFill="accent2" w:themeFillTint="66"/>
          </w:tcPr>
          <w:p w14:paraId="60122ACC" w14:textId="38265E26" w:rsidR="00387365" w:rsidRDefault="00387365" w:rsidP="00387365">
            <w:pPr>
              <w:jc w:val="center"/>
            </w:pPr>
            <w:r>
              <w:t>Y</w:t>
            </w:r>
          </w:p>
        </w:tc>
        <w:tc>
          <w:tcPr>
            <w:tcW w:w="3847" w:type="dxa"/>
            <w:shd w:val="clear" w:color="auto" w:fill="F7CAAC" w:themeFill="accent2" w:themeFillTint="66"/>
          </w:tcPr>
          <w:p w14:paraId="3400C7CD" w14:textId="6F101F17" w:rsidR="00387365" w:rsidRDefault="007C057F" w:rsidP="00387365">
            <w:r>
              <w:t>H</w:t>
            </w:r>
          </w:p>
        </w:tc>
      </w:tr>
      <w:tr w:rsidR="00387365" w14:paraId="2F6F6A44" w14:textId="77777777" w:rsidTr="1012A6E8">
        <w:tc>
          <w:tcPr>
            <w:tcW w:w="3847" w:type="dxa"/>
            <w:shd w:val="clear" w:color="auto" w:fill="F7CAAC" w:themeFill="accent2" w:themeFillTint="66"/>
          </w:tcPr>
          <w:p w14:paraId="4EFB3BF2" w14:textId="50EFCF3D" w:rsidR="00387365" w:rsidRDefault="00627572" w:rsidP="00387365">
            <w:r>
              <w:rPr>
                <w:rFonts w:eastAsia="Calibri" w:cs="Calibri"/>
              </w:rPr>
              <w:t>C</w:t>
            </w:r>
            <w:r w:rsidR="00277E32">
              <w:rPr>
                <w:rFonts w:eastAsia="Calibri" w:cs="Calibri"/>
              </w:rPr>
              <w:t xml:space="preserve">1 </w:t>
            </w:r>
            <w:r w:rsidR="00387365">
              <w:rPr>
                <w:rFonts w:eastAsia="Calibri" w:cs="Calibri"/>
              </w:rPr>
              <w:t xml:space="preserve">Paper 1 2019 </w:t>
            </w:r>
          </w:p>
        </w:tc>
        <w:tc>
          <w:tcPr>
            <w:tcW w:w="3847" w:type="dxa"/>
            <w:shd w:val="clear" w:color="auto" w:fill="F7CAAC" w:themeFill="accent2" w:themeFillTint="66"/>
          </w:tcPr>
          <w:p w14:paraId="17378F4E" w14:textId="41196C2F" w:rsidR="00387365" w:rsidRDefault="00387365" w:rsidP="00387365">
            <w:r>
              <w:t>Secure AQA exam Paper 2019- summative</w:t>
            </w:r>
          </w:p>
        </w:tc>
        <w:tc>
          <w:tcPr>
            <w:tcW w:w="1282" w:type="dxa"/>
            <w:shd w:val="clear" w:color="auto" w:fill="F7CAAC" w:themeFill="accent2" w:themeFillTint="66"/>
          </w:tcPr>
          <w:p w14:paraId="575BE211" w14:textId="6C1A7230" w:rsidR="00387365" w:rsidRDefault="00387365" w:rsidP="00387365">
            <w:pPr>
              <w:jc w:val="center"/>
            </w:pPr>
            <w:r>
              <w:t>Y</w:t>
            </w:r>
          </w:p>
        </w:tc>
        <w:tc>
          <w:tcPr>
            <w:tcW w:w="1282" w:type="dxa"/>
            <w:shd w:val="clear" w:color="auto" w:fill="F7CAAC" w:themeFill="accent2" w:themeFillTint="66"/>
          </w:tcPr>
          <w:p w14:paraId="7AFC8089" w14:textId="195DD1B1" w:rsidR="00387365" w:rsidRDefault="00387365" w:rsidP="00387365">
            <w:pPr>
              <w:jc w:val="center"/>
            </w:pPr>
            <w:r>
              <w:t>Y</w:t>
            </w:r>
          </w:p>
        </w:tc>
        <w:tc>
          <w:tcPr>
            <w:tcW w:w="1283" w:type="dxa"/>
            <w:shd w:val="clear" w:color="auto" w:fill="F7CAAC" w:themeFill="accent2" w:themeFillTint="66"/>
          </w:tcPr>
          <w:p w14:paraId="49815563" w14:textId="39BBD615" w:rsidR="00387365" w:rsidRDefault="00387365" w:rsidP="00387365">
            <w:pPr>
              <w:jc w:val="center"/>
            </w:pPr>
            <w:r>
              <w:t>Y</w:t>
            </w:r>
          </w:p>
        </w:tc>
        <w:tc>
          <w:tcPr>
            <w:tcW w:w="3847" w:type="dxa"/>
            <w:shd w:val="clear" w:color="auto" w:fill="F7CAAC" w:themeFill="accent2" w:themeFillTint="66"/>
          </w:tcPr>
          <w:p w14:paraId="01B59DB2" w14:textId="5885982F" w:rsidR="00387365" w:rsidRDefault="007C057F" w:rsidP="00387365">
            <w:r>
              <w:t>H</w:t>
            </w:r>
          </w:p>
        </w:tc>
      </w:tr>
      <w:tr w:rsidR="00387365" w14:paraId="65B694EB" w14:textId="77777777" w:rsidTr="1012A6E8">
        <w:tc>
          <w:tcPr>
            <w:tcW w:w="3847" w:type="dxa"/>
            <w:shd w:val="clear" w:color="auto" w:fill="F7CAAC" w:themeFill="accent2" w:themeFillTint="66"/>
          </w:tcPr>
          <w:p w14:paraId="604C79D0" w14:textId="5DD4E541" w:rsidR="00387365" w:rsidRDefault="00277E32" w:rsidP="00387365">
            <w:r>
              <w:rPr>
                <w:rFonts w:eastAsia="Calibri" w:cs="Calibri"/>
              </w:rPr>
              <w:t xml:space="preserve">C1 </w:t>
            </w:r>
            <w:r w:rsidR="00387365">
              <w:rPr>
                <w:rFonts w:eastAsia="Calibri" w:cs="Calibri"/>
              </w:rPr>
              <w:t>Paper 1 2020</w:t>
            </w:r>
          </w:p>
        </w:tc>
        <w:tc>
          <w:tcPr>
            <w:tcW w:w="3847" w:type="dxa"/>
            <w:shd w:val="clear" w:color="auto" w:fill="F7CAAC" w:themeFill="accent2" w:themeFillTint="66"/>
          </w:tcPr>
          <w:p w14:paraId="70E9F980" w14:textId="2977B2CA" w:rsidR="00387365" w:rsidRDefault="00387365" w:rsidP="00387365">
            <w:r>
              <w:t>Secure AQA exam Paper 2020-summative</w:t>
            </w:r>
          </w:p>
        </w:tc>
        <w:tc>
          <w:tcPr>
            <w:tcW w:w="1282" w:type="dxa"/>
            <w:shd w:val="clear" w:color="auto" w:fill="F7CAAC" w:themeFill="accent2" w:themeFillTint="66"/>
          </w:tcPr>
          <w:p w14:paraId="1E6875BF" w14:textId="27BAC97A" w:rsidR="00387365" w:rsidRDefault="00387365" w:rsidP="00387365">
            <w:pPr>
              <w:jc w:val="center"/>
            </w:pPr>
            <w:r>
              <w:t>Y</w:t>
            </w:r>
          </w:p>
        </w:tc>
        <w:tc>
          <w:tcPr>
            <w:tcW w:w="1282" w:type="dxa"/>
            <w:shd w:val="clear" w:color="auto" w:fill="F7CAAC" w:themeFill="accent2" w:themeFillTint="66"/>
          </w:tcPr>
          <w:p w14:paraId="2879F4FC" w14:textId="286275B2" w:rsidR="00387365" w:rsidRDefault="00387365" w:rsidP="00387365">
            <w:pPr>
              <w:jc w:val="center"/>
            </w:pPr>
            <w:r>
              <w:t>Y</w:t>
            </w:r>
          </w:p>
        </w:tc>
        <w:tc>
          <w:tcPr>
            <w:tcW w:w="1283" w:type="dxa"/>
            <w:shd w:val="clear" w:color="auto" w:fill="F7CAAC" w:themeFill="accent2" w:themeFillTint="66"/>
          </w:tcPr>
          <w:p w14:paraId="5B1594A4" w14:textId="4084BF68" w:rsidR="00387365" w:rsidRDefault="00387365" w:rsidP="00387365">
            <w:pPr>
              <w:jc w:val="center"/>
            </w:pPr>
            <w:r>
              <w:t>Y</w:t>
            </w:r>
          </w:p>
        </w:tc>
        <w:tc>
          <w:tcPr>
            <w:tcW w:w="3847" w:type="dxa"/>
            <w:shd w:val="clear" w:color="auto" w:fill="F7CAAC" w:themeFill="accent2" w:themeFillTint="66"/>
          </w:tcPr>
          <w:p w14:paraId="65F43C34" w14:textId="3F37070A" w:rsidR="00387365" w:rsidRDefault="007C057F" w:rsidP="00387365">
            <w:r>
              <w:t xml:space="preserve">L – completed in lessons but online during remote learning </w:t>
            </w:r>
          </w:p>
        </w:tc>
      </w:tr>
      <w:tr w:rsidR="00387365" w14:paraId="3515E1F0" w14:textId="77777777" w:rsidTr="1012A6E8">
        <w:tc>
          <w:tcPr>
            <w:tcW w:w="3847" w:type="dxa"/>
            <w:shd w:val="clear" w:color="auto" w:fill="F7CAAC" w:themeFill="accent2" w:themeFillTint="66"/>
          </w:tcPr>
          <w:p w14:paraId="1126A25A" w14:textId="77777777" w:rsidR="00387365" w:rsidRDefault="00387365" w:rsidP="00387365">
            <w:pPr>
              <w:contextualSpacing/>
              <w:rPr>
                <w:rFonts w:eastAsia="Calibri" w:cs="Calibri"/>
              </w:rPr>
            </w:pPr>
            <w:r>
              <w:rPr>
                <w:rFonts w:eastAsia="Calibri" w:cs="Calibri"/>
              </w:rPr>
              <w:t xml:space="preserve">End of Unit tests Paper 1 that were completed in class. </w:t>
            </w:r>
          </w:p>
          <w:p w14:paraId="287BE925" w14:textId="5ADC9066" w:rsidR="00387365" w:rsidRDefault="00387365" w:rsidP="00387365">
            <w:r>
              <w:rPr>
                <w:rFonts w:eastAsia="Calibri" w:cs="Calibri"/>
              </w:rPr>
              <w:t>C1,2,3,4,5</w:t>
            </w:r>
            <w:r w:rsidR="004056EB">
              <w:rPr>
                <w:rFonts w:eastAsia="Calibri" w:cs="Calibri"/>
              </w:rPr>
              <w:t>,6</w:t>
            </w:r>
          </w:p>
        </w:tc>
        <w:tc>
          <w:tcPr>
            <w:tcW w:w="3847" w:type="dxa"/>
            <w:shd w:val="clear" w:color="auto" w:fill="F7CAAC" w:themeFill="accent2" w:themeFillTint="66"/>
          </w:tcPr>
          <w:p w14:paraId="34ABE7E4" w14:textId="77FA32A1" w:rsidR="00387365" w:rsidRDefault="00387365" w:rsidP="00387365">
            <w:r>
              <w:t>Kerboodle end of Unit tests- used summative and formative during the course</w:t>
            </w:r>
          </w:p>
        </w:tc>
        <w:tc>
          <w:tcPr>
            <w:tcW w:w="1282" w:type="dxa"/>
            <w:shd w:val="clear" w:color="auto" w:fill="F7CAAC" w:themeFill="accent2" w:themeFillTint="66"/>
          </w:tcPr>
          <w:p w14:paraId="4B1A0BFC" w14:textId="400EE4E0" w:rsidR="00387365" w:rsidRDefault="00387365" w:rsidP="00387365">
            <w:pPr>
              <w:jc w:val="center"/>
            </w:pPr>
            <w:r>
              <w:t>Y</w:t>
            </w:r>
          </w:p>
        </w:tc>
        <w:tc>
          <w:tcPr>
            <w:tcW w:w="1282" w:type="dxa"/>
            <w:shd w:val="clear" w:color="auto" w:fill="F7CAAC" w:themeFill="accent2" w:themeFillTint="66"/>
          </w:tcPr>
          <w:p w14:paraId="414A9DA9" w14:textId="6C31F2E8" w:rsidR="00387365" w:rsidRDefault="00387365" w:rsidP="00387365">
            <w:pPr>
              <w:jc w:val="center"/>
            </w:pPr>
            <w:r>
              <w:t>Y</w:t>
            </w:r>
          </w:p>
        </w:tc>
        <w:tc>
          <w:tcPr>
            <w:tcW w:w="1283" w:type="dxa"/>
            <w:shd w:val="clear" w:color="auto" w:fill="F7CAAC" w:themeFill="accent2" w:themeFillTint="66"/>
          </w:tcPr>
          <w:p w14:paraId="41EBD930" w14:textId="550F7F8F" w:rsidR="00387365" w:rsidRDefault="00387365" w:rsidP="00387365">
            <w:pPr>
              <w:jc w:val="center"/>
            </w:pPr>
            <w:r>
              <w:t>Y</w:t>
            </w:r>
          </w:p>
        </w:tc>
        <w:tc>
          <w:tcPr>
            <w:tcW w:w="3847" w:type="dxa"/>
            <w:shd w:val="clear" w:color="auto" w:fill="F7CAAC" w:themeFill="accent2" w:themeFillTint="66"/>
          </w:tcPr>
          <w:p w14:paraId="0FF7EB98" w14:textId="3D15E72B" w:rsidR="00387365" w:rsidRDefault="007C057F" w:rsidP="00387365">
            <w:r>
              <w:t>H</w:t>
            </w:r>
          </w:p>
        </w:tc>
      </w:tr>
      <w:tr w:rsidR="00387365" w14:paraId="5367B63E" w14:textId="77777777" w:rsidTr="1012A6E8">
        <w:tc>
          <w:tcPr>
            <w:tcW w:w="3847" w:type="dxa"/>
            <w:shd w:val="clear" w:color="auto" w:fill="F7CAAC" w:themeFill="accent2" w:themeFillTint="66"/>
          </w:tcPr>
          <w:p w14:paraId="32D3DE14" w14:textId="77777777" w:rsidR="00387365" w:rsidRDefault="00387365" w:rsidP="00387365">
            <w:pPr>
              <w:contextualSpacing/>
              <w:rPr>
                <w:rFonts w:eastAsia="Calibri" w:cs="Calibri"/>
              </w:rPr>
            </w:pPr>
            <w:r>
              <w:rPr>
                <w:rFonts w:eastAsia="Calibri" w:cs="Calibri"/>
              </w:rPr>
              <w:t>End of Unit tests Paper 2 completed in class</w:t>
            </w:r>
          </w:p>
          <w:p w14:paraId="2389851D" w14:textId="6A3F9C27" w:rsidR="00387365" w:rsidRDefault="0032139B" w:rsidP="00387365">
            <w:r>
              <w:rPr>
                <w:rFonts w:eastAsia="Calibri" w:cs="Calibri"/>
              </w:rPr>
              <w:t>C</w:t>
            </w:r>
            <w:r w:rsidR="00387365">
              <w:rPr>
                <w:rFonts w:eastAsia="Calibri" w:cs="Calibri"/>
              </w:rPr>
              <w:t>9,10</w:t>
            </w:r>
          </w:p>
        </w:tc>
        <w:tc>
          <w:tcPr>
            <w:tcW w:w="3847" w:type="dxa"/>
            <w:shd w:val="clear" w:color="auto" w:fill="F7CAAC" w:themeFill="accent2" w:themeFillTint="66"/>
          </w:tcPr>
          <w:p w14:paraId="6DC4639A" w14:textId="2EEB0639" w:rsidR="00387365" w:rsidRDefault="00387365" w:rsidP="00387365">
            <w:r>
              <w:t>Kerboodle end of Unit tests- used summative and formative during the course</w:t>
            </w:r>
          </w:p>
        </w:tc>
        <w:tc>
          <w:tcPr>
            <w:tcW w:w="1282" w:type="dxa"/>
            <w:shd w:val="clear" w:color="auto" w:fill="F7CAAC" w:themeFill="accent2" w:themeFillTint="66"/>
          </w:tcPr>
          <w:p w14:paraId="515CAE4F" w14:textId="7D8C1810" w:rsidR="00387365" w:rsidRDefault="00387365" w:rsidP="00387365">
            <w:pPr>
              <w:jc w:val="center"/>
            </w:pPr>
            <w:r>
              <w:t>Y</w:t>
            </w:r>
          </w:p>
        </w:tc>
        <w:tc>
          <w:tcPr>
            <w:tcW w:w="1282" w:type="dxa"/>
            <w:shd w:val="clear" w:color="auto" w:fill="F7CAAC" w:themeFill="accent2" w:themeFillTint="66"/>
          </w:tcPr>
          <w:p w14:paraId="6B97FEBD" w14:textId="5D57EB4F" w:rsidR="00387365" w:rsidRDefault="00387365" w:rsidP="00387365">
            <w:pPr>
              <w:jc w:val="center"/>
            </w:pPr>
            <w:r>
              <w:t>Y</w:t>
            </w:r>
          </w:p>
        </w:tc>
        <w:tc>
          <w:tcPr>
            <w:tcW w:w="1283" w:type="dxa"/>
            <w:shd w:val="clear" w:color="auto" w:fill="F7CAAC" w:themeFill="accent2" w:themeFillTint="66"/>
          </w:tcPr>
          <w:p w14:paraId="222E0262" w14:textId="519F5EA9" w:rsidR="00387365" w:rsidRDefault="00387365" w:rsidP="00387365">
            <w:pPr>
              <w:jc w:val="center"/>
            </w:pPr>
            <w:r>
              <w:t>Y</w:t>
            </w:r>
          </w:p>
        </w:tc>
        <w:tc>
          <w:tcPr>
            <w:tcW w:w="3847" w:type="dxa"/>
            <w:shd w:val="clear" w:color="auto" w:fill="F7CAAC" w:themeFill="accent2" w:themeFillTint="66"/>
          </w:tcPr>
          <w:p w14:paraId="5A1E31C2" w14:textId="0C5242FA" w:rsidR="00387365" w:rsidRDefault="007C057F" w:rsidP="00387365">
            <w:r>
              <w:t>H</w:t>
            </w:r>
          </w:p>
        </w:tc>
      </w:tr>
      <w:tr w:rsidR="00387365" w14:paraId="446B458D" w14:textId="77777777" w:rsidTr="1012A6E8">
        <w:tc>
          <w:tcPr>
            <w:tcW w:w="3847" w:type="dxa"/>
            <w:shd w:val="clear" w:color="auto" w:fill="F7CAAC" w:themeFill="accent2" w:themeFillTint="66"/>
          </w:tcPr>
          <w:p w14:paraId="6258155A" w14:textId="3014B4AD" w:rsidR="00387365" w:rsidRDefault="00387365" w:rsidP="00387365">
            <w:pPr>
              <w:contextualSpacing/>
              <w:rPr>
                <w:rFonts w:eastAsia="Calibri" w:cs="Calibri"/>
              </w:rPr>
            </w:pPr>
            <w:r>
              <w:rPr>
                <w:rFonts w:eastAsia="Calibri" w:cs="Calibri"/>
              </w:rPr>
              <w:lastRenderedPageBreak/>
              <w:t>End of unit tests paper 1 and 2 completed remotely</w:t>
            </w:r>
          </w:p>
          <w:p w14:paraId="0F2E29F4" w14:textId="6A205AF4" w:rsidR="00387365" w:rsidRDefault="00387365" w:rsidP="00387365">
            <w:pPr>
              <w:contextualSpacing/>
              <w:rPr>
                <w:rFonts w:eastAsia="Calibri" w:cs="Calibri"/>
              </w:rPr>
            </w:pPr>
            <w:r>
              <w:rPr>
                <w:rFonts w:eastAsia="Calibri" w:cs="Calibri"/>
              </w:rPr>
              <w:t>C7, C1</w:t>
            </w:r>
            <w:r w:rsidR="000778A6">
              <w:rPr>
                <w:rFonts w:eastAsia="Calibri" w:cs="Calibri"/>
              </w:rPr>
              <w:t>1, C12</w:t>
            </w:r>
          </w:p>
        </w:tc>
        <w:tc>
          <w:tcPr>
            <w:tcW w:w="3847" w:type="dxa"/>
            <w:shd w:val="clear" w:color="auto" w:fill="F7CAAC" w:themeFill="accent2" w:themeFillTint="66"/>
          </w:tcPr>
          <w:p w14:paraId="790C266A" w14:textId="095A91E0" w:rsidR="00387365" w:rsidRDefault="00387365" w:rsidP="00387365">
            <w:r>
              <w:t>Kerboodle end of Unit tests- used summative and formative during the course</w:t>
            </w:r>
          </w:p>
        </w:tc>
        <w:tc>
          <w:tcPr>
            <w:tcW w:w="1282" w:type="dxa"/>
            <w:shd w:val="clear" w:color="auto" w:fill="F7CAAC" w:themeFill="accent2" w:themeFillTint="66"/>
          </w:tcPr>
          <w:p w14:paraId="622ABA39" w14:textId="19290102" w:rsidR="00387365" w:rsidRDefault="007C057F" w:rsidP="00387365">
            <w:pPr>
              <w:jc w:val="center"/>
            </w:pPr>
            <w:r>
              <w:t>y</w:t>
            </w:r>
          </w:p>
        </w:tc>
        <w:tc>
          <w:tcPr>
            <w:tcW w:w="1282" w:type="dxa"/>
            <w:shd w:val="clear" w:color="auto" w:fill="F7CAAC" w:themeFill="accent2" w:themeFillTint="66"/>
          </w:tcPr>
          <w:p w14:paraId="1C371784" w14:textId="55186F7C" w:rsidR="00387365" w:rsidRDefault="007C057F" w:rsidP="00387365">
            <w:pPr>
              <w:jc w:val="center"/>
            </w:pPr>
            <w:r>
              <w:t>y</w:t>
            </w:r>
          </w:p>
        </w:tc>
        <w:tc>
          <w:tcPr>
            <w:tcW w:w="1283" w:type="dxa"/>
            <w:shd w:val="clear" w:color="auto" w:fill="F7CAAC" w:themeFill="accent2" w:themeFillTint="66"/>
          </w:tcPr>
          <w:p w14:paraId="088DF1A2" w14:textId="2579C602" w:rsidR="00387365" w:rsidRDefault="007C057F" w:rsidP="00387365">
            <w:pPr>
              <w:jc w:val="center"/>
            </w:pPr>
            <w:r>
              <w:t>y</w:t>
            </w:r>
          </w:p>
        </w:tc>
        <w:tc>
          <w:tcPr>
            <w:tcW w:w="3847" w:type="dxa"/>
            <w:shd w:val="clear" w:color="auto" w:fill="F7CAAC" w:themeFill="accent2" w:themeFillTint="66"/>
          </w:tcPr>
          <w:p w14:paraId="487B7CB0" w14:textId="3008BDA8" w:rsidR="00387365" w:rsidRDefault="007C057F" w:rsidP="00387365">
            <w:r>
              <w:t>L – completed in lessons but online during remote learning.</w:t>
            </w:r>
          </w:p>
        </w:tc>
      </w:tr>
      <w:bookmarkEnd w:id="0"/>
      <w:tr w:rsidR="00705CAF" w14:paraId="598A2132" w14:textId="77777777" w:rsidTr="004F2372">
        <w:tc>
          <w:tcPr>
            <w:tcW w:w="3847" w:type="dxa"/>
            <w:shd w:val="clear" w:color="auto" w:fill="B4C6E7" w:themeFill="accent1" w:themeFillTint="66"/>
          </w:tcPr>
          <w:p w14:paraId="03276825" w14:textId="02930BCA" w:rsidR="00705CAF" w:rsidRDefault="00705CAF" w:rsidP="00705CAF">
            <w:pPr>
              <w:rPr>
                <w:rFonts w:eastAsia="Calibri" w:cs="Calibri"/>
              </w:rPr>
            </w:pPr>
            <w:r>
              <w:rPr>
                <w:rFonts w:eastAsia="Calibri" w:cs="Calibri"/>
              </w:rPr>
              <w:t>P2 Paper 2 2020</w:t>
            </w:r>
          </w:p>
        </w:tc>
        <w:tc>
          <w:tcPr>
            <w:tcW w:w="38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9D315D5" w14:textId="0B873620" w:rsidR="00705CAF" w:rsidRDefault="00705CAF" w:rsidP="00705CAF">
            <w:r>
              <w:t>Secure AQA exam paper 2020- summative</w:t>
            </w:r>
          </w:p>
        </w:tc>
        <w:tc>
          <w:tcPr>
            <w:tcW w:w="1282" w:type="dxa"/>
            <w:shd w:val="clear" w:color="auto" w:fill="B4C6E7" w:themeFill="accent1" w:themeFillTint="66"/>
          </w:tcPr>
          <w:p w14:paraId="51F93D4F" w14:textId="05917639" w:rsidR="00705CAF" w:rsidRDefault="00705CAF" w:rsidP="00705CAF">
            <w:pPr>
              <w:jc w:val="center"/>
            </w:pPr>
            <w:r>
              <w:t>Y</w:t>
            </w:r>
          </w:p>
        </w:tc>
        <w:tc>
          <w:tcPr>
            <w:tcW w:w="1282" w:type="dxa"/>
            <w:shd w:val="clear" w:color="auto" w:fill="B4C6E7" w:themeFill="accent1" w:themeFillTint="66"/>
          </w:tcPr>
          <w:p w14:paraId="61B1E1A1" w14:textId="38711E82" w:rsidR="00705CAF" w:rsidRDefault="00705CAF" w:rsidP="00705CAF">
            <w:pPr>
              <w:jc w:val="center"/>
            </w:pPr>
            <w:r>
              <w:t>y</w:t>
            </w:r>
          </w:p>
        </w:tc>
        <w:tc>
          <w:tcPr>
            <w:tcW w:w="1283" w:type="dxa"/>
            <w:shd w:val="clear" w:color="auto" w:fill="B4C6E7" w:themeFill="accent1" w:themeFillTint="66"/>
          </w:tcPr>
          <w:p w14:paraId="0029C6D7" w14:textId="66AC24BC" w:rsidR="00705CAF" w:rsidRDefault="00705CAF" w:rsidP="00705CAF">
            <w:pPr>
              <w:jc w:val="center"/>
            </w:pPr>
            <w:r>
              <w:t>y</w:t>
            </w:r>
          </w:p>
        </w:tc>
        <w:tc>
          <w:tcPr>
            <w:tcW w:w="3847" w:type="dxa"/>
            <w:shd w:val="clear" w:color="auto" w:fill="B4C6E7" w:themeFill="accent1" w:themeFillTint="66"/>
          </w:tcPr>
          <w:p w14:paraId="5DBDE86A" w14:textId="43A8D57C" w:rsidR="00705CAF" w:rsidRDefault="00705CAF" w:rsidP="00705CAF">
            <w:r>
              <w:t>H</w:t>
            </w:r>
          </w:p>
        </w:tc>
      </w:tr>
      <w:tr w:rsidR="00705CAF" w14:paraId="693D2CC1" w14:textId="77777777" w:rsidTr="004F2372">
        <w:tc>
          <w:tcPr>
            <w:tcW w:w="3847" w:type="dxa"/>
            <w:shd w:val="clear" w:color="auto" w:fill="B4C6E7" w:themeFill="accent1" w:themeFillTint="66"/>
          </w:tcPr>
          <w:p w14:paraId="2328589A" w14:textId="4E95732E" w:rsidR="00705CAF" w:rsidRDefault="00705CAF" w:rsidP="00705CAF">
            <w:pPr>
              <w:rPr>
                <w:rFonts w:eastAsia="Calibri" w:cs="Calibri"/>
              </w:rPr>
            </w:pPr>
            <w:r>
              <w:rPr>
                <w:rFonts w:eastAsia="Calibri" w:cs="Calibri"/>
              </w:rPr>
              <w:t>P1 Paper 1 2019</w:t>
            </w:r>
          </w:p>
        </w:tc>
        <w:tc>
          <w:tcPr>
            <w:tcW w:w="38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DDBD2D3" w14:textId="5D341BFA" w:rsidR="00705CAF" w:rsidRDefault="00705CAF" w:rsidP="00705CAF">
            <w:r>
              <w:t>Secure AQA exam paper 2020- summative</w:t>
            </w:r>
          </w:p>
        </w:tc>
        <w:tc>
          <w:tcPr>
            <w:tcW w:w="1282" w:type="dxa"/>
            <w:shd w:val="clear" w:color="auto" w:fill="B4C6E7" w:themeFill="accent1" w:themeFillTint="66"/>
          </w:tcPr>
          <w:p w14:paraId="5533E269" w14:textId="09DD4E96" w:rsidR="00705CAF" w:rsidRDefault="00705CAF" w:rsidP="00705CAF">
            <w:pPr>
              <w:jc w:val="center"/>
            </w:pPr>
            <w:r>
              <w:t>Y</w:t>
            </w:r>
          </w:p>
        </w:tc>
        <w:tc>
          <w:tcPr>
            <w:tcW w:w="1282" w:type="dxa"/>
            <w:shd w:val="clear" w:color="auto" w:fill="B4C6E7" w:themeFill="accent1" w:themeFillTint="66"/>
          </w:tcPr>
          <w:p w14:paraId="4281B65A" w14:textId="4F4904D4" w:rsidR="00705CAF" w:rsidRDefault="00705CAF" w:rsidP="00705CAF">
            <w:pPr>
              <w:jc w:val="center"/>
            </w:pPr>
            <w:r>
              <w:t>Y</w:t>
            </w:r>
          </w:p>
        </w:tc>
        <w:tc>
          <w:tcPr>
            <w:tcW w:w="1283" w:type="dxa"/>
            <w:shd w:val="clear" w:color="auto" w:fill="B4C6E7" w:themeFill="accent1" w:themeFillTint="66"/>
          </w:tcPr>
          <w:p w14:paraId="053D7D3B" w14:textId="417FA9DB" w:rsidR="00705CAF" w:rsidRDefault="00705CAF" w:rsidP="00705CAF">
            <w:pPr>
              <w:jc w:val="center"/>
            </w:pPr>
            <w:r>
              <w:t>Y</w:t>
            </w:r>
          </w:p>
        </w:tc>
        <w:tc>
          <w:tcPr>
            <w:tcW w:w="3847" w:type="dxa"/>
            <w:shd w:val="clear" w:color="auto" w:fill="B4C6E7" w:themeFill="accent1" w:themeFillTint="66"/>
          </w:tcPr>
          <w:p w14:paraId="22F9EE71" w14:textId="3F12D56E" w:rsidR="00705CAF" w:rsidRDefault="00705CAF" w:rsidP="00705CAF">
            <w:r>
              <w:t>H</w:t>
            </w:r>
          </w:p>
        </w:tc>
      </w:tr>
      <w:tr w:rsidR="00705CAF" w14:paraId="6A2E1216" w14:textId="77777777" w:rsidTr="004F2372">
        <w:tc>
          <w:tcPr>
            <w:tcW w:w="3847" w:type="dxa"/>
            <w:shd w:val="clear" w:color="auto" w:fill="B4C6E7" w:themeFill="accent1" w:themeFillTint="66"/>
          </w:tcPr>
          <w:p w14:paraId="6AEAE1CB" w14:textId="67356ED8" w:rsidR="00705CAF" w:rsidRDefault="00705CAF" w:rsidP="00705CAF">
            <w:pPr>
              <w:rPr>
                <w:rFonts w:eastAsia="Calibri" w:cs="Calibri"/>
              </w:rPr>
            </w:pPr>
            <w:r>
              <w:rPr>
                <w:rFonts w:eastAsia="Calibri" w:cs="Calibri"/>
              </w:rPr>
              <w:t>P1 Paper 1 2020</w:t>
            </w:r>
          </w:p>
        </w:tc>
        <w:tc>
          <w:tcPr>
            <w:tcW w:w="38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FE52859" w14:textId="3322220F" w:rsidR="00705CAF" w:rsidRDefault="00705CAF" w:rsidP="00705CAF">
            <w:r>
              <w:t>Secure AQA exam paper 2020- summative</w:t>
            </w:r>
          </w:p>
        </w:tc>
        <w:tc>
          <w:tcPr>
            <w:tcW w:w="1282" w:type="dxa"/>
            <w:shd w:val="clear" w:color="auto" w:fill="B4C6E7" w:themeFill="accent1" w:themeFillTint="66"/>
          </w:tcPr>
          <w:p w14:paraId="2549C510" w14:textId="1B9C3F15" w:rsidR="00705CAF" w:rsidRDefault="00705CAF" w:rsidP="00705CAF">
            <w:pPr>
              <w:jc w:val="center"/>
            </w:pPr>
            <w:r>
              <w:t>Y</w:t>
            </w:r>
          </w:p>
        </w:tc>
        <w:tc>
          <w:tcPr>
            <w:tcW w:w="1282" w:type="dxa"/>
            <w:shd w:val="clear" w:color="auto" w:fill="B4C6E7" w:themeFill="accent1" w:themeFillTint="66"/>
          </w:tcPr>
          <w:p w14:paraId="1A19AB6A" w14:textId="332651ED" w:rsidR="00705CAF" w:rsidRDefault="00705CAF" w:rsidP="00705CAF">
            <w:pPr>
              <w:jc w:val="center"/>
            </w:pPr>
            <w:r>
              <w:t>Y</w:t>
            </w:r>
          </w:p>
        </w:tc>
        <w:tc>
          <w:tcPr>
            <w:tcW w:w="1283" w:type="dxa"/>
            <w:shd w:val="clear" w:color="auto" w:fill="B4C6E7" w:themeFill="accent1" w:themeFillTint="66"/>
          </w:tcPr>
          <w:p w14:paraId="65D1C89D" w14:textId="704E72CD" w:rsidR="00705CAF" w:rsidRDefault="00705CAF" w:rsidP="00705CAF">
            <w:pPr>
              <w:jc w:val="center"/>
            </w:pPr>
            <w:r>
              <w:t>Y</w:t>
            </w:r>
          </w:p>
        </w:tc>
        <w:tc>
          <w:tcPr>
            <w:tcW w:w="3847" w:type="dxa"/>
            <w:shd w:val="clear" w:color="auto" w:fill="B4C6E7" w:themeFill="accent1" w:themeFillTint="66"/>
          </w:tcPr>
          <w:p w14:paraId="3C0A1756" w14:textId="5092BF91" w:rsidR="00705CAF" w:rsidRDefault="00705CAF" w:rsidP="00705CAF">
            <w:r>
              <w:t xml:space="preserve">L – completed in lessons but online during remote learning </w:t>
            </w:r>
          </w:p>
        </w:tc>
      </w:tr>
      <w:tr w:rsidR="00705CAF" w14:paraId="3BC09848" w14:textId="77777777" w:rsidTr="004F2372">
        <w:tc>
          <w:tcPr>
            <w:tcW w:w="3847" w:type="dxa"/>
            <w:shd w:val="clear" w:color="auto" w:fill="B4C6E7" w:themeFill="accent1" w:themeFillTint="66"/>
          </w:tcPr>
          <w:p w14:paraId="3FE8286F" w14:textId="77777777" w:rsidR="00705CAF" w:rsidRDefault="00705CAF" w:rsidP="00705CAF">
            <w:pPr>
              <w:rPr>
                <w:rFonts w:eastAsia="Calibri" w:cs="Calibri"/>
              </w:rPr>
            </w:pPr>
            <w:r>
              <w:rPr>
                <w:rFonts w:eastAsia="Calibri" w:cs="Calibri"/>
              </w:rPr>
              <w:t>End of Unit tests Paper 1 that were completed in class</w:t>
            </w:r>
          </w:p>
          <w:p w14:paraId="0478B9A7" w14:textId="58F89F4C" w:rsidR="00705CAF" w:rsidRDefault="00705CAF" w:rsidP="00705CAF">
            <w:pPr>
              <w:rPr>
                <w:rFonts w:eastAsia="Calibri" w:cs="Calibri"/>
              </w:rPr>
            </w:pPr>
            <w:r>
              <w:rPr>
                <w:rFonts w:eastAsia="Calibri" w:cs="Calibri"/>
              </w:rPr>
              <w:t>P</w:t>
            </w:r>
            <w:r w:rsidR="00371D3A">
              <w:rPr>
                <w:rFonts w:eastAsia="Calibri" w:cs="Calibri"/>
              </w:rPr>
              <w:t>8, 9, 12</w:t>
            </w:r>
          </w:p>
        </w:tc>
        <w:tc>
          <w:tcPr>
            <w:tcW w:w="38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676DF1C" w14:textId="3F8163EE" w:rsidR="00705CAF" w:rsidRDefault="00705CAF" w:rsidP="00705CAF">
            <w:r>
              <w:t>Kerboodle end of Unit tests- used summative and formative during the course</w:t>
            </w:r>
          </w:p>
        </w:tc>
        <w:tc>
          <w:tcPr>
            <w:tcW w:w="1282" w:type="dxa"/>
            <w:shd w:val="clear" w:color="auto" w:fill="B4C6E7" w:themeFill="accent1" w:themeFillTint="66"/>
          </w:tcPr>
          <w:p w14:paraId="395A0BCA" w14:textId="6FFCFE75" w:rsidR="00705CAF" w:rsidRDefault="00705CAF" w:rsidP="00705CAF">
            <w:pPr>
              <w:jc w:val="center"/>
            </w:pPr>
            <w:r>
              <w:t>Y</w:t>
            </w:r>
          </w:p>
        </w:tc>
        <w:tc>
          <w:tcPr>
            <w:tcW w:w="1282" w:type="dxa"/>
            <w:shd w:val="clear" w:color="auto" w:fill="B4C6E7" w:themeFill="accent1" w:themeFillTint="66"/>
          </w:tcPr>
          <w:p w14:paraId="4E831D52" w14:textId="7C42CEB8" w:rsidR="00705CAF" w:rsidRDefault="00705CAF" w:rsidP="00705CAF">
            <w:pPr>
              <w:jc w:val="center"/>
            </w:pPr>
            <w:r>
              <w:t>Y</w:t>
            </w:r>
          </w:p>
        </w:tc>
        <w:tc>
          <w:tcPr>
            <w:tcW w:w="1283" w:type="dxa"/>
            <w:shd w:val="clear" w:color="auto" w:fill="B4C6E7" w:themeFill="accent1" w:themeFillTint="66"/>
          </w:tcPr>
          <w:p w14:paraId="1708C3EF" w14:textId="20D1B99F" w:rsidR="00705CAF" w:rsidRDefault="00705CAF" w:rsidP="00705CAF">
            <w:pPr>
              <w:jc w:val="center"/>
            </w:pPr>
            <w:r>
              <w:t>Y</w:t>
            </w:r>
          </w:p>
        </w:tc>
        <w:tc>
          <w:tcPr>
            <w:tcW w:w="3847" w:type="dxa"/>
            <w:shd w:val="clear" w:color="auto" w:fill="B4C6E7" w:themeFill="accent1" w:themeFillTint="66"/>
          </w:tcPr>
          <w:p w14:paraId="465165F1" w14:textId="28CBF904" w:rsidR="00705CAF" w:rsidRDefault="00705CAF" w:rsidP="00705CAF">
            <w:r>
              <w:t>H</w:t>
            </w:r>
          </w:p>
        </w:tc>
      </w:tr>
      <w:tr w:rsidR="00705CAF" w14:paraId="63D6EF58" w14:textId="77777777" w:rsidTr="004F2372">
        <w:tc>
          <w:tcPr>
            <w:tcW w:w="3847" w:type="dxa"/>
            <w:shd w:val="clear" w:color="auto" w:fill="B4C6E7" w:themeFill="accent1" w:themeFillTint="66"/>
          </w:tcPr>
          <w:p w14:paraId="4863FD3B" w14:textId="77777777" w:rsidR="00705CAF" w:rsidRDefault="00705CAF" w:rsidP="00705CAF">
            <w:pPr>
              <w:contextualSpacing/>
              <w:rPr>
                <w:rFonts w:eastAsia="Calibri" w:cs="Calibri"/>
              </w:rPr>
            </w:pPr>
            <w:r>
              <w:rPr>
                <w:rFonts w:eastAsia="Calibri" w:cs="Calibri"/>
              </w:rPr>
              <w:t>End of Unit tests Paper 2 completed in class</w:t>
            </w:r>
          </w:p>
          <w:p w14:paraId="669ED1CE" w14:textId="40E4C60F" w:rsidR="00705CAF" w:rsidRDefault="00705CAF" w:rsidP="00705CAF">
            <w:pPr>
              <w:rPr>
                <w:rFonts w:eastAsia="Calibri" w:cs="Calibri"/>
              </w:rPr>
            </w:pPr>
            <w:r>
              <w:rPr>
                <w:rFonts w:eastAsia="Calibri" w:cs="Calibri"/>
              </w:rPr>
              <w:t>P</w:t>
            </w:r>
            <w:r w:rsidR="00371D3A">
              <w:rPr>
                <w:rFonts w:eastAsia="Calibri" w:cs="Calibri"/>
              </w:rPr>
              <w:t>1, 2, 3, 4, 5</w:t>
            </w:r>
          </w:p>
        </w:tc>
        <w:tc>
          <w:tcPr>
            <w:tcW w:w="38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5E3A8E5" w14:textId="61E36A11" w:rsidR="00705CAF" w:rsidRDefault="00705CAF" w:rsidP="00705CAF">
            <w:r>
              <w:t>Kerboodle end of Unit tests- used summative and formative during the course</w:t>
            </w:r>
          </w:p>
        </w:tc>
        <w:tc>
          <w:tcPr>
            <w:tcW w:w="1282" w:type="dxa"/>
            <w:shd w:val="clear" w:color="auto" w:fill="B4C6E7" w:themeFill="accent1" w:themeFillTint="66"/>
          </w:tcPr>
          <w:p w14:paraId="39D349F6" w14:textId="0A1D1BCF" w:rsidR="00705CAF" w:rsidRDefault="00705CAF" w:rsidP="00705CAF">
            <w:pPr>
              <w:jc w:val="center"/>
            </w:pPr>
            <w:r>
              <w:t>Y</w:t>
            </w:r>
          </w:p>
        </w:tc>
        <w:tc>
          <w:tcPr>
            <w:tcW w:w="1282" w:type="dxa"/>
            <w:shd w:val="clear" w:color="auto" w:fill="B4C6E7" w:themeFill="accent1" w:themeFillTint="66"/>
          </w:tcPr>
          <w:p w14:paraId="79C92413" w14:textId="795BA73A" w:rsidR="00705CAF" w:rsidRDefault="00705CAF" w:rsidP="00705CAF">
            <w:pPr>
              <w:jc w:val="center"/>
            </w:pPr>
            <w:r>
              <w:t>Y</w:t>
            </w:r>
          </w:p>
        </w:tc>
        <w:tc>
          <w:tcPr>
            <w:tcW w:w="1283" w:type="dxa"/>
            <w:shd w:val="clear" w:color="auto" w:fill="B4C6E7" w:themeFill="accent1" w:themeFillTint="66"/>
          </w:tcPr>
          <w:p w14:paraId="3479F892" w14:textId="7490EFA0" w:rsidR="00705CAF" w:rsidRDefault="00705CAF" w:rsidP="00705CAF">
            <w:pPr>
              <w:jc w:val="center"/>
            </w:pPr>
            <w:r>
              <w:t>Y</w:t>
            </w:r>
          </w:p>
        </w:tc>
        <w:tc>
          <w:tcPr>
            <w:tcW w:w="3847" w:type="dxa"/>
            <w:shd w:val="clear" w:color="auto" w:fill="B4C6E7" w:themeFill="accent1" w:themeFillTint="66"/>
          </w:tcPr>
          <w:p w14:paraId="4641C2B2" w14:textId="341CD20A" w:rsidR="00705CAF" w:rsidRDefault="00705CAF" w:rsidP="00705CAF">
            <w:r>
              <w:t>H</w:t>
            </w:r>
          </w:p>
        </w:tc>
      </w:tr>
      <w:tr w:rsidR="00705CAF" w14:paraId="4D3B5004" w14:textId="77777777" w:rsidTr="004F2372">
        <w:tc>
          <w:tcPr>
            <w:tcW w:w="3847" w:type="dxa"/>
            <w:shd w:val="clear" w:color="auto" w:fill="B4C6E7" w:themeFill="accent1" w:themeFillTint="66"/>
          </w:tcPr>
          <w:p w14:paraId="777997F8" w14:textId="77777777" w:rsidR="00705CAF" w:rsidRDefault="00705CAF" w:rsidP="00705CAF">
            <w:pPr>
              <w:contextualSpacing/>
              <w:rPr>
                <w:rFonts w:eastAsia="Calibri" w:cs="Calibri"/>
              </w:rPr>
            </w:pPr>
            <w:r>
              <w:rPr>
                <w:rFonts w:eastAsia="Calibri" w:cs="Calibri"/>
              </w:rPr>
              <w:t>End of unit tests paper 1 and 2 completed remotely</w:t>
            </w:r>
          </w:p>
          <w:p w14:paraId="54CDDF8A" w14:textId="55B0ADCB" w:rsidR="00705CAF" w:rsidRDefault="00705CAF" w:rsidP="00705CAF">
            <w:pPr>
              <w:contextualSpacing/>
              <w:rPr>
                <w:rFonts w:eastAsia="Calibri" w:cs="Calibri"/>
              </w:rPr>
            </w:pPr>
            <w:r>
              <w:rPr>
                <w:rFonts w:eastAsia="Calibri" w:cs="Calibri"/>
              </w:rPr>
              <w:t>P</w:t>
            </w:r>
            <w:r w:rsidR="00371D3A">
              <w:rPr>
                <w:rFonts w:eastAsia="Calibri" w:cs="Calibri"/>
              </w:rPr>
              <w:t>6, 7, 10, 11</w:t>
            </w:r>
          </w:p>
        </w:tc>
        <w:tc>
          <w:tcPr>
            <w:tcW w:w="384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905A0FF" w14:textId="6C68E863" w:rsidR="00705CAF" w:rsidRDefault="00705CAF" w:rsidP="00705CAF">
            <w:r>
              <w:t>Kerboodle end of Unit tests- used summative and formative during the course</w:t>
            </w:r>
          </w:p>
        </w:tc>
        <w:tc>
          <w:tcPr>
            <w:tcW w:w="1282" w:type="dxa"/>
            <w:shd w:val="clear" w:color="auto" w:fill="B4C6E7" w:themeFill="accent1" w:themeFillTint="66"/>
          </w:tcPr>
          <w:p w14:paraId="67FE5E1B" w14:textId="6CE230CB" w:rsidR="00705CAF" w:rsidRDefault="00705CAF" w:rsidP="00705CAF">
            <w:pPr>
              <w:jc w:val="center"/>
            </w:pPr>
            <w:r>
              <w:t>Y</w:t>
            </w:r>
          </w:p>
        </w:tc>
        <w:tc>
          <w:tcPr>
            <w:tcW w:w="1282" w:type="dxa"/>
            <w:shd w:val="clear" w:color="auto" w:fill="B4C6E7" w:themeFill="accent1" w:themeFillTint="66"/>
          </w:tcPr>
          <w:p w14:paraId="246D1B3C" w14:textId="70FC24FC" w:rsidR="00705CAF" w:rsidRDefault="00705CAF" w:rsidP="00705CAF">
            <w:pPr>
              <w:jc w:val="center"/>
            </w:pPr>
            <w:r>
              <w:t>Y</w:t>
            </w:r>
          </w:p>
        </w:tc>
        <w:tc>
          <w:tcPr>
            <w:tcW w:w="1283" w:type="dxa"/>
            <w:shd w:val="clear" w:color="auto" w:fill="B4C6E7" w:themeFill="accent1" w:themeFillTint="66"/>
          </w:tcPr>
          <w:p w14:paraId="08BA9615" w14:textId="4A570FD0" w:rsidR="00705CAF" w:rsidRDefault="00705CAF" w:rsidP="00705CAF">
            <w:pPr>
              <w:jc w:val="center"/>
            </w:pPr>
            <w:r>
              <w:t>Y</w:t>
            </w:r>
          </w:p>
        </w:tc>
        <w:tc>
          <w:tcPr>
            <w:tcW w:w="3847" w:type="dxa"/>
            <w:shd w:val="clear" w:color="auto" w:fill="B4C6E7" w:themeFill="accent1" w:themeFillTint="66"/>
          </w:tcPr>
          <w:p w14:paraId="791C4977" w14:textId="50B29D54" w:rsidR="00705CAF" w:rsidRDefault="00705CAF" w:rsidP="00705CAF">
            <w:r>
              <w:t>L – completed in lessons but online during remote learning.</w:t>
            </w:r>
          </w:p>
        </w:tc>
      </w:tr>
    </w:tbl>
    <w:p w14:paraId="7EB779ED" w14:textId="77777777" w:rsidR="000604B2" w:rsidRDefault="000604B2" w:rsidP="007C057F">
      <w:pPr>
        <w:spacing w:after="0" w:line="240" w:lineRule="auto"/>
        <w:rPr>
          <w:rFonts w:ascii="Calibri" w:eastAsia="Calibri" w:hAnsi="Calibri" w:cs="Calibri"/>
          <w:b/>
          <w:u w:val="single"/>
        </w:rPr>
      </w:pPr>
    </w:p>
    <w:p w14:paraId="65CAD223" w14:textId="77777777" w:rsidR="000604B2" w:rsidRDefault="000604B2" w:rsidP="007C057F">
      <w:pPr>
        <w:spacing w:after="0" w:line="240" w:lineRule="auto"/>
        <w:rPr>
          <w:rFonts w:ascii="Calibri" w:eastAsia="Calibri" w:hAnsi="Calibri" w:cs="Calibri"/>
          <w:b/>
          <w:u w:val="single"/>
        </w:rPr>
      </w:pPr>
    </w:p>
    <w:p w14:paraId="3495E064" w14:textId="5FCD65E4" w:rsidR="007C057F" w:rsidRPr="007C057F" w:rsidRDefault="007C057F" w:rsidP="007C057F">
      <w:pPr>
        <w:spacing w:after="0" w:line="240" w:lineRule="auto"/>
        <w:rPr>
          <w:rFonts w:ascii="Calibri" w:eastAsia="Calibri" w:hAnsi="Calibri" w:cs="Calibri"/>
          <w:b/>
          <w:u w:val="single"/>
        </w:rPr>
      </w:pPr>
      <w:r w:rsidRPr="007C057F">
        <w:rPr>
          <w:rFonts w:ascii="Calibri" w:eastAsia="Calibri" w:hAnsi="Calibri" w:cs="Calibri"/>
          <w:b/>
          <w:u w:val="single"/>
        </w:rPr>
        <w:t xml:space="preserve">If an assessment objective has been omitted at subject cohort level please briefly outline the reasons why:- </w:t>
      </w:r>
    </w:p>
    <w:p w14:paraId="72A28BFC" w14:textId="69EA2769" w:rsidR="007C057F" w:rsidRPr="007C057F" w:rsidRDefault="007C057F" w:rsidP="007C057F">
      <w:pPr>
        <w:spacing w:after="0" w:line="240" w:lineRule="auto"/>
        <w:rPr>
          <w:rFonts w:ascii="Calibri" w:eastAsia="Calibri" w:hAnsi="Calibri" w:cs="Calibri"/>
          <w:bCs/>
        </w:rPr>
      </w:pPr>
      <w:r w:rsidRPr="007C057F">
        <w:rPr>
          <w:rFonts w:ascii="Calibri" w:eastAsia="Calibri" w:hAnsi="Calibri" w:cs="Calibri"/>
          <w:bCs/>
        </w:rPr>
        <w:t xml:space="preserve">All our tests are a combination of AO1,2,3. </w:t>
      </w:r>
    </w:p>
    <w:p w14:paraId="56F6E2DA" w14:textId="58699AC3" w:rsidR="007C057F" w:rsidRDefault="007C057F" w:rsidP="007C057F">
      <w:pPr>
        <w:spacing w:after="0" w:line="240" w:lineRule="auto"/>
        <w:rPr>
          <w:rFonts w:ascii="Calibri" w:eastAsia="Calibri" w:hAnsi="Calibri" w:cs="Calibri"/>
          <w:b/>
        </w:rPr>
      </w:pPr>
    </w:p>
    <w:p w14:paraId="0F9D64DC" w14:textId="77777777" w:rsidR="007C057F" w:rsidRPr="007C057F" w:rsidRDefault="007C057F" w:rsidP="007C057F">
      <w:pPr>
        <w:rPr>
          <w:rFonts w:eastAsia="Calibri" w:cs="Calibri"/>
          <w:b/>
          <w:u w:val="single"/>
        </w:rPr>
      </w:pPr>
      <w:r w:rsidRPr="007C057F">
        <w:rPr>
          <w:rFonts w:eastAsia="Calibri" w:cs="Calibri"/>
          <w:b/>
          <w:u w:val="single"/>
        </w:rPr>
        <w:t>Outline the rationale for the choice of assessment evidence used, i.e. why the evidence above was used and how it supported the grading decision:-</w:t>
      </w:r>
    </w:p>
    <w:p w14:paraId="24331341" w14:textId="4DC4D438" w:rsidR="007C057F" w:rsidRPr="007C057F" w:rsidRDefault="007C057F" w:rsidP="007C057F">
      <w:pPr>
        <w:rPr>
          <w:rFonts w:eastAsia="Calibri" w:cs="Calibri"/>
          <w:bCs/>
        </w:rPr>
      </w:pPr>
      <w:r w:rsidRPr="007C057F">
        <w:rPr>
          <w:rFonts w:eastAsia="Calibri" w:cs="Calibri"/>
          <w:bCs/>
        </w:rPr>
        <w:t xml:space="preserve">Full assessments by paper are really helpful in </w:t>
      </w:r>
      <w:r w:rsidR="00AB7E8C">
        <w:rPr>
          <w:rFonts w:eastAsia="Calibri" w:cs="Calibri"/>
          <w:bCs/>
        </w:rPr>
        <w:t>supporting</w:t>
      </w:r>
      <w:r w:rsidRPr="007C057F">
        <w:rPr>
          <w:rFonts w:eastAsia="Calibri" w:cs="Calibri"/>
          <w:bCs/>
        </w:rPr>
        <w:t xml:space="preserve"> us to see how well students have developed their knowledge of the topics taught, their working scientifically skills and their maths skills.  We also are able to use grade boundaries from the papers which help us improve the accuracy of our grades. </w:t>
      </w:r>
    </w:p>
    <w:p w14:paraId="49CAA831" w14:textId="2D3265C2" w:rsidR="007C057F" w:rsidRPr="004253C7" w:rsidRDefault="007C057F" w:rsidP="007C057F">
      <w:pPr>
        <w:rPr>
          <w:rFonts w:eastAsia="Calibri" w:cs="Calibri"/>
          <w:bCs/>
        </w:rPr>
      </w:pPr>
      <w:r w:rsidRPr="007C057F">
        <w:rPr>
          <w:rFonts w:eastAsia="Calibri" w:cs="Calibri"/>
          <w:bCs/>
        </w:rPr>
        <w:t xml:space="preserve">End of Unit tests allow us to see how they have done by topic over the whole course. These have been used formatively too, so students may have gone to make improvements following feedback and further teaching following these assessments. </w:t>
      </w:r>
    </w:p>
    <w:p w14:paraId="755153A0" w14:textId="15ADB8EF" w:rsidR="007C057F" w:rsidRPr="007C057F" w:rsidRDefault="007C057F" w:rsidP="007C057F">
      <w:pPr>
        <w:rPr>
          <w:rFonts w:eastAsia="Calibri" w:cs="Times New Roman"/>
          <w:b/>
          <w:bCs/>
          <w:u w:val="single"/>
        </w:rPr>
      </w:pPr>
      <w:r w:rsidRPr="007C057F">
        <w:rPr>
          <w:rFonts w:eastAsia="Calibri" w:cs="Times New Roman"/>
          <w:b/>
          <w:bCs/>
          <w:u w:val="single"/>
        </w:rPr>
        <w:t xml:space="preserve">Subject Title: GCSE </w:t>
      </w:r>
      <w:r w:rsidR="009021EE">
        <w:rPr>
          <w:rFonts w:eastAsia="Calibri" w:cs="Times New Roman"/>
          <w:b/>
          <w:bCs/>
          <w:u w:val="single"/>
        </w:rPr>
        <w:t>Combined Science</w:t>
      </w:r>
      <w:r w:rsidRPr="007C057F">
        <w:rPr>
          <w:rFonts w:eastAsia="Calibri" w:cs="Times New Roman"/>
          <w:b/>
          <w:bCs/>
          <w:u w:val="single"/>
        </w:rPr>
        <w:t xml:space="preserve">           Subject Code 846</w:t>
      </w:r>
      <w:r w:rsidR="00D4792D">
        <w:rPr>
          <w:rFonts w:eastAsia="Calibri" w:cs="Times New Roman"/>
          <w:b/>
          <w:bCs/>
          <w:u w:val="single"/>
        </w:rPr>
        <w:t>4</w:t>
      </w:r>
    </w:p>
    <w:p w14:paraId="4C022898" w14:textId="4FA13CE5" w:rsidR="007C057F" w:rsidRPr="00C57AC2" w:rsidRDefault="007C057F" w:rsidP="007C057F">
      <w:pPr>
        <w:rPr>
          <w:rFonts w:eastAsia="Calibri" w:cs="Calibri"/>
          <w:b/>
          <w:bCs/>
        </w:rPr>
      </w:pPr>
      <w:r w:rsidRPr="00C57AC2">
        <w:rPr>
          <w:rFonts w:eastAsia="Calibri" w:cs="Calibri"/>
          <w:b/>
          <w:bCs/>
        </w:rPr>
        <w:t xml:space="preserve">Head of Department: </w:t>
      </w:r>
      <w:r>
        <w:rPr>
          <w:rFonts w:eastAsia="Calibri" w:cs="Calibri"/>
          <w:b/>
          <w:bCs/>
        </w:rPr>
        <w:t xml:space="preserve"> </w:t>
      </w:r>
      <w:r w:rsidRPr="007C057F">
        <w:rPr>
          <w:rFonts w:eastAsia="Calibri" w:cs="Calibri"/>
        </w:rPr>
        <w:t>Marion Ferra</w:t>
      </w:r>
      <w:r w:rsidRPr="00C57AC2">
        <w:rPr>
          <w:rFonts w:eastAsia="Calibri" w:cs="Calibri"/>
          <w:b/>
          <w:bCs/>
        </w:rPr>
        <w:t xml:space="preserve">   </w:t>
      </w:r>
      <w:r w:rsidR="008E7C35">
        <w:rPr>
          <w:rFonts w:eastAsia="Calibri" w:cs="Calibri"/>
          <w:b/>
          <w:bCs/>
        </w:rPr>
        <w:tab/>
      </w:r>
      <w:r w:rsidR="008E7C35">
        <w:rPr>
          <w:rFonts w:eastAsia="Calibri" w:cs="Calibri"/>
          <w:b/>
          <w:bCs/>
        </w:rPr>
        <w:tab/>
        <w:t xml:space="preserve">  </w:t>
      </w:r>
      <w:r w:rsidRPr="00C57AC2">
        <w:rPr>
          <w:rFonts w:eastAsia="Calibri" w:cs="Calibri"/>
          <w:b/>
          <w:bCs/>
        </w:rPr>
        <w:t>Signature: __________________________</w:t>
      </w:r>
      <w:r>
        <w:rPr>
          <w:rFonts w:eastAsia="Calibri" w:cs="Calibri"/>
          <w:b/>
          <w:bCs/>
        </w:rPr>
        <w:t>________________</w:t>
      </w:r>
      <w:r w:rsidRPr="00C57AC2">
        <w:rPr>
          <w:rFonts w:eastAsia="Calibri" w:cs="Calibri"/>
          <w:b/>
          <w:bCs/>
        </w:rPr>
        <w:t xml:space="preserve"> </w:t>
      </w:r>
      <w:r w:rsidR="008E7C35">
        <w:rPr>
          <w:rFonts w:eastAsia="Calibri" w:cs="Calibri"/>
          <w:b/>
          <w:bCs/>
        </w:rPr>
        <w:t xml:space="preserve"> </w:t>
      </w:r>
      <w:r w:rsidRPr="00C57AC2">
        <w:rPr>
          <w:rFonts w:eastAsia="Calibri" w:cs="Calibri"/>
          <w:b/>
          <w:bCs/>
        </w:rPr>
        <w:t>Date: _______________</w:t>
      </w:r>
    </w:p>
    <w:p w14:paraId="09DC38A6" w14:textId="1236504F" w:rsidR="007C057F" w:rsidRDefault="007C057F" w:rsidP="007C057F">
      <w:pPr>
        <w:rPr>
          <w:rFonts w:eastAsia="Calibri" w:cs="Calibri"/>
          <w:b/>
          <w:bCs/>
        </w:rPr>
      </w:pPr>
      <w:r w:rsidRPr="00C57AC2">
        <w:rPr>
          <w:rFonts w:eastAsia="Calibri" w:cs="Calibri"/>
          <w:b/>
          <w:bCs/>
        </w:rPr>
        <w:t>Subject teacher</w:t>
      </w:r>
      <w:r w:rsidR="00DF6962">
        <w:rPr>
          <w:rFonts w:eastAsia="Calibri" w:cs="Calibri"/>
          <w:b/>
          <w:bCs/>
        </w:rPr>
        <w:t xml:space="preserve"> Biology : </w:t>
      </w:r>
      <w:r w:rsidRPr="00C57AC2">
        <w:rPr>
          <w:rFonts w:eastAsia="Calibri" w:cs="Calibri"/>
          <w:b/>
          <w:bCs/>
        </w:rPr>
        <w:t xml:space="preserve"> </w:t>
      </w:r>
      <w:r w:rsidRPr="007C057F">
        <w:rPr>
          <w:rFonts w:eastAsia="Calibri" w:cs="Calibri"/>
        </w:rPr>
        <w:t>Mar</w:t>
      </w:r>
      <w:r w:rsidR="00EC7B31">
        <w:rPr>
          <w:rFonts w:eastAsia="Calibri" w:cs="Calibri"/>
        </w:rPr>
        <w:t>k Rixon</w:t>
      </w:r>
      <w:r>
        <w:rPr>
          <w:rFonts w:eastAsia="Calibri" w:cs="Calibri"/>
          <w:b/>
          <w:bCs/>
        </w:rPr>
        <w:t xml:space="preserve">          </w:t>
      </w:r>
      <w:r w:rsidRPr="00C57AC2">
        <w:rPr>
          <w:rFonts w:eastAsia="Calibri" w:cs="Calibri"/>
          <w:b/>
          <w:bCs/>
        </w:rPr>
        <w:t xml:space="preserve"> </w:t>
      </w:r>
      <w:r w:rsidR="008E7C35">
        <w:rPr>
          <w:rFonts w:eastAsia="Calibri" w:cs="Calibri"/>
          <w:b/>
          <w:bCs/>
        </w:rPr>
        <w:tab/>
      </w:r>
      <w:r w:rsidRPr="00C57AC2">
        <w:rPr>
          <w:rFonts w:eastAsia="Calibri" w:cs="Calibri"/>
          <w:b/>
          <w:bCs/>
        </w:rPr>
        <w:t xml:space="preserve">  Signature: __________________________</w:t>
      </w:r>
      <w:r>
        <w:rPr>
          <w:rFonts w:eastAsia="Calibri" w:cs="Calibri"/>
          <w:b/>
          <w:bCs/>
        </w:rPr>
        <w:t xml:space="preserve">________________ </w:t>
      </w:r>
      <w:r w:rsidRPr="00C57AC2">
        <w:rPr>
          <w:rFonts w:eastAsia="Calibri" w:cs="Calibri"/>
          <w:b/>
          <w:bCs/>
        </w:rPr>
        <w:t xml:space="preserve"> Date:_______________</w:t>
      </w:r>
    </w:p>
    <w:p w14:paraId="312B565E" w14:textId="243A42B6" w:rsidR="00DF6962" w:rsidRDefault="00DF6962" w:rsidP="00DF6962">
      <w:pPr>
        <w:rPr>
          <w:rFonts w:eastAsia="Calibri" w:cs="Calibri"/>
          <w:b/>
          <w:bCs/>
        </w:rPr>
      </w:pPr>
      <w:r w:rsidRPr="00C57AC2">
        <w:rPr>
          <w:rFonts w:eastAsia="Calibri" w:cs="Calibri"/>
          <w:b/>
          <w:bCs/>
        </w:rPr>
        <w:t>Subject teacher</w:t>
      </w:r>
      <w:r>
        <w:rPr>
          <w:rFonts w:eastAsia="Calibri" w:cs="Calibri"/>
          <w:b/>
          <w:bCs/>
        </w:rPr>
        <w:t xml:space="preserve"> Chemistry :</w:t>
      </w:r>
      <w:r w:rsidRPr="00C57AC2">
        <w:rPr>
          <w:rFonts w:eastAsia="Calibri" w:cs="Calibri"/>
          <w:b/>
          <w:bCs/>
        </w:rPr>
        <w:t xml:space="preserve"> </w:t>
      </w:r>
      <w:r w:rsidRPr="007C057F">
        <w:rPr>
          <w:rFonts w:eastAsia="Calibri" w:cs="Calibri"/>
        </w:rPr>
        <w:t>Marion Ferra</w:t>
      </w:r>
      <w:r>
        <w:rPr>
          <w:rFonts w:eastAsia="Calibri" w:cs="Calibri"/>
          <w:b/>
          <w:bCs/>
        </w:rPr>
        <w:t xml:space="preserve">          </w:t>
      </w:r>
      <w:r w:rsidRPr="00C57AC2">
        <w:rPr>
          <w:rFonts w:eastAsia="Calibri" w:cs="Calibri"/>
          <w:b/>
          <w:bCs/>
        </w:rPr>
        <w:t xml:space="preserve">   Signature: __________________________</w:t>
      </w:r>
      <w:r>
        <w:rPr>
          <w:rFonts w:eastAsia="Calibri" w:cs="Calibri"/>
          <w:b/>
          <w:bCs/>
        </w:rPr>
        <w:t xml:space="preserve">________________ </w:t>
      </w:r>
      <w:r w:rsidRPr="00C57AC2">
        <w:rPr>
          <w:rFonts w:eastAsia="Calibri" w:cs="Calibri"/>
          <w:b/>
          <w:bCs/>
        </w:rPr>
        <w:t xml:space="preserve"> Date:_______________</w:t>
      </w:r>
    </w:p>
    <w:p w14:paraId="261C9C5F" w14:textId="3CC2F1AD" w:rsidR="00DF6962" w:rsidRPr="00C57AC2" w:rsidRDefault="00DF6962" w:rsidP="00DF6962">
      <w:pPr>
        <w:rPr>
          <w:rFonts w:eastAsia="Calibri" w:cs="Calibri"/>
          <w:b/>
        </w:rPr>
      </w:pPr>
      <w:r w:rsidRPr="00C57AC2">
        <w:rPr>
          <w:rFonts w:eastAsia="Calibri" w:cs="Calibri"/>
          <w:b/>
          <w:bCs/>
        </w:rPr>
        <w:t>Subject teacher</w:t>
      </w:r>
      <w:r>
        <w:rPr>
          <w:rFonts w:eastAsia="Calibri" w:cs="Calibri"/>
          <w:b/>
          <w:bCs/>
        </w:rPr>
        <w:t xml:space="preserve"> </w:t>
      </w:r>
      <w:r w:rsidR="008E7C35">
        <w:rPr>
          <w:rFonts w:eastAsia="Calibri" w:cs="Calibri"/>
          <w:b/>
          <w:bCs/>
        </w:rPr>
        <w:t xml:space="preserve">Physics : </w:t>
      </w:r>
      <w:r w:rsidR="008E7C35" w:rsidRPr="008E7C35">
        <w:rPr>
          <w:rFonts w:eastAsia="Calibri" w:cs="Calibri"/>
        </w:rPr>
        <w:t>David Ferra</w:t>
      </w:r>
      <w:r>
        <w:rPr>
          <w:rFonts w:eastAsia="Calibri" w:cs="Calibri"/>
          <w:b/>
          <w:bCs/>
        </w:rPr>
        <w:t xml:space="preserve">        </w:t>
      </w:r>
      <w:r w:rsidRPr="00C57AC2">
        <w:rPr>
          <w:rFonts w:eastAsia="Calibri" w:cs="Calibri"/>
          <w:b/>
          <w:bCs/>
        </w:rPr>
        <w:t xml:space="preserve">  </w:t>
      </w:r>
      <w:r w:rsidR="008E7C35">
        <w:rPr>
          <w:rFonts w:eastAsia="Calibri" w:cs="Calibri"/>
          <w:b/>
          <w:bCs/>
        </w:rPr>
        <w:tab/>
      </w:r>
      <w:r w:rsidRPr="00C57AC2">
        <w:rPr>
          <w:rFonts w:eastAsia="Calibri" w:cs="Calibri"/>
          <w:b/>
          <w:bCs/>
        </w:rPr>
        <w:t xml:space="preserve"> Signature: __________________________</w:t>
      </w:r>
      <w:r>
        <w:rPr>
          <w:rFonts w:eastAsia="Calibri" w:cs="Calibri"/>
          <w:b/>
          <w:bCs/>
        </w:rPr>
        <w:t xml:space="preserve">________________ </w:t>
      </w:r>
      <w:r w:rsidRPr="00C57AC2">
        <w:rPr>
          <w:rFonts w:eastAsia="Calibri" w:cs="Calibri"/>
          <w:b/>
          <w:bCs/>
        </w:rPr>
        <w:t xml:space="preserve"> Date:_______________</w:t>
      </w:r>
    </w:p>
    <w:p w14:paraId="6A1DF90F" w14:textId="77777777" w:rsidR="00DF6962" w:rsidRPr="00C57AC2" w:rsidRDefault="00DF6962" w:rsidP="00DF6962">
      <w:pPr>
        <w:rPr>
          <w:rFonts w:eastAsia="Calibri" w:cs="Calibri"/>
          <w:b/>
        </w:rPr>
      </w:pPr>
    </w:p>
    <w:p w14:paraId="62FA235B" w14:textId="77777777" w:rsidR="00DF6962" w:rsidRPr="00C57AC2" w:rsidRDefault="00DF6962" w:rsidP="007C057F">
      <w:pPr>
        <w:rPr>
          <w:rFonts w:eastAsia="Calibri" w:cs="Calibri"/>
          <w:b/>
        </w:rPr>
      </w:pPr>
    </w:p>
    <w:p w14:paraId="54F5D09F" w14:textId="77777777" w:rsidR="007C057F" w:rsidRDefault="007C057F" w:rsidP="007C057F">
      <w:pPr>
        <w:rPr>
          <w:rFonts w:eastAsia="Calibri" w:cs="Calibri"/>
          <w:b/>
        </w:rPr>
      </w:pPr>
    </w:p>
    <w:p w14:paraId="1A6AFEFD" w14:textId="77777777" w:rsidR="007C057F" w:rsidRDefault="007C057F" w:rsidP="007C057F">
      <w:pPr>
        <w:rPr>
          <w:rFonts w:eastAsia="Calibri" w:cs="Calibri"/>
          <w:b/>
        </w:rPr>
      </w:pPr>
    </w:p>
    <w:p w14:paraId="15C4EE54" w14:textId="77777777" w:rsidR="007C057F" w:rsidRDefault="007C057F" w:rsidP="007C057F">
      <w:pPr>
        <w:rPr>
          <w:rFonts w:eastAsia="Calibri" w:cs="Calibri"/>
          <w:b/>
        </w:rPr>
      </w:pPr>
    </w:p>
    <w:p w14:paraId="3EF7CBC1" w14:textId="77777777" w:rsidR="007C057F" w:rsidRDefault="007C057F" w:rsidP="007C057F">
      <w:pPr>
        <w:rPr>
          <w:rFonts w:eastAsia="Calibri" w:cs="Calibri"/>
          <w:b/>
        </w:rPr>
      </w:pPr>
    </w:p>
    <w:p w14:paraId="66631550" w14:textId="77777777" w:rsidR="007C057F" w:rsidRPr="007C057F" w:rsidRDefault="007C057F" w:rsidP="007C057F">
      <w:pPr>
        <w:spacing w:after="0" w:line="240" w:lineRule="auto"/>
        <w:rPr>
          <w:rFonts w:ascii="Calibri" w:eastAsia="Calibri" w:hAnsi="Calibri" w:cs="Calibri"/>
          <w:b/>
        </w:rPr>
      </w:pPr>
    </w:p>
    <w:p w14:paraId="6CFA3363" w14:textId="77777777" w:rsidR="00387365" w:rsidRDefault="00387365"/>
    <w:sectPr w:rsidR="00387365" w:rsidSect="0038736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56B0" w14:textId="77777777" w:rsidR="00AF03E2" w:rsidRDefault="00AF03E2" w:rsidP="007C057F">
      <w:pPr>
        <w:spacing w:after="0" w:line="240" w:lineRule="auto"/>
      </w:pPr>
      <w:r>
        <w:separator/>
      </w:r>
    </w:p>
  </w:endnote>
  <w:endnote w:type="continuationSeparator" w:id="0">
    <w:p w14:paraId="35923A50" w14:textId="77777777" w:rsidR="00AF03E2" w:rsidRDefault="00AF03E2" w:rsidP="007C057F">
      <w:pPr>
        <w:spacing w:after="0" w:line="240" w:lineRule="auto"/>
      </w:pPr>
      <w:r>
        <w:continuationSeparator/>
      </w:r>
    </w:p>
  </w:endnote>
  <w:endnote w:type="continuationNotice" w:id="1">
    <w:p w14:paraId="6BA96DF6" w14:textId="77777777" w:rsidR="00AF03E2" w:rsidRDefault="00AF03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9348" w14:textId="77777777" w:rsidR="00AF03E2" w:rsidRDefault="00AF03E2" w:rsidP="007C057F">
      <w:pPr>
        <w:spacing w:after="0" w:line="240" w:lineRule="auto"/>
      </w:pPr>
      <w:r>
        <w:separator/>
      </w:r>
    </w:p>
  </w:footnote>
  <w:footnote w:type="continuationSeparator" w:id="0">
    <w:p w14:paraId="3E991E4C" w14:textId="77777777" w:rsidR="00AF03E2" w:rsidRDefault="00AF03E2" w:rsidP="007C057F">
      <w:pPr>
        <w:spacing w:after="0" w:line="240" w:lineRule="auto"/>
      </w:pPr>
      <w:r>
        <w:continuationSeparator/>
      </w:r>
    </w:p>
  </w:footnote>
  <w:footnote w:type="continuationNotice" w:id="1">
    <w:p w14:paraId="2055B912" w14:textId="77777777" w:rsidR="00AF03E2" w:rsidRDefault="00AF03E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65"/>
    <w:rsid w:val="00015F18"/>
    <w:rsid w:val="000604B2"/>
    <w:rsid w:val="000778A6"/>
    <w:rsid w:val="001E09D3"/>
    <w:rsid w:val="00210C64"/>
    <w:rsid w:val="002242A0"/>
    <w:rsid w:val="00277E32"/>
    <w:rsid w:val="0032139B"/>
    <w:rsid w:val="00323AA6"/>
    <w:rsid w:val="00371D3A"/>
    <w:rsid w:val="00387365"/>
    <w:rsid w:val="003E0C8E"/>
    <w:rsid w:val="003E46B0"/>
    <w:rsid w:val="004056EB"/>
    <w:rsid w:val="004253C7"/>
    <w:rsid w:val="004E2F87"/>
    <w:rsid w:val="00501290"/>
    <w:rsid w:val="005646C0"/>
    <w:rsid w:val="00626D52"/>
    <w:rsid w:val="00627572"/>
    <w:rsid w:val="00705CAF"/>
    <w:rsid w:val="007C057F"/>
    <w:rsid w:val="008859A3"/>
    <w:rsid w:val="008E27B5"/>
    <w:rsid w:val="008E7C35"/>
    <w:rsid w:val="009021EE"/>
    <w:rsid w:val="009619BD"/>
    <w:rsid w:val="009D7350"/>
    <w:rsid w:val="00A14F5B"/>
    <w:rsid w:val="00A60104"/>
    <w:rsid w:val="00AB7E8C"/>
    <w:rsid w:val="00AF03E2"/>
    <w:rsid w:val="00BA501B"/>
    <w:rsid w:val="00BD036E"/>
    <w:rsid w:val="00C52830"/>
    <w:rsid w:val="00C57FED"/>
    <w:rsid w:val="00CE42C6"/>
    <w:rsid w:val="00D4792D"/>
    <w:rsid w:val="00DF6962"/>
    <w:rsid w:val="00E26842"/>
    <w:rsid w:val="00E5474A"/>
    <w:rsid w:val="00EC5471"/>
    <w:rsid w:val="00EC7B31"/>
    <w:rsid w:val="00F45F9B"/>
    <w:rsid w:val="00F65810"/>
    <w:rsid w:val="01F1C47B"/>
    <w:rsid w:val="1012A6E8"/>
    <w:rsid w:val="71DB9D82"/>
    <w:rsid w:val="72F2A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B087C"/>
  <w15:chartTrackingRefBased/>
  <w15:docId w15:val="{2A3169EF-8305-43EE-8364-B143836A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B7E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7E8C"/>
  </w:style>
  <w:style w:type="paragraph" w:styleId="Footer">
    <w:name w:val="footer"/>
    <w:basedOn w:val="Normal"/>
    <w:link w:val="FooterChar"/>
    <w:uiPriority w:val="99"/>
    <w:semiHidden/>
    <w:unhideWhenUsed/>
    <w:rsid w:val="00AB7E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058bb1-60cf-40e5-8f5d-eda6ecbdd8c7">
      <UserInfo>
        <DisplayName>David.Ferra</DisplayName>
        <AccountId>130</AccountId>
        <AccountType/>
      </UserInfo>
      <UserInfo>
        <DisplayName>Mark.Rixon</DisplayName>
        <AccountId>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3" ma:contentTypeDescription="Create a new document." ma:contentTypeScope="" ma:versionID="fb6e35d74f837bfe6601efa89060837f">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38eef438811e8dab31d4cea90e0c2d15"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0B12A-B7F1-4294-B401-1B3F7A3A46ED}">
  <ds:schemaRefs>
    <ds:schemaRef ds:uri="http://schemas.microsoft.com/office/2006/metadata/properties"/>
    <ds:schemaRef ds:uri="http://schemas.microsoft.com/office/infopath/2007/PartnerControls"/>
    <ds:schemaRef ds:uri="64058bb1-60cf-40e5-8f5d-eda6ecbdd8c7"/>
  </ds:schemaRefs>
</ds:datastoreItem>
</file>

<file path=customXml/itemProps2.xml><?xml version="1.0" encoding="utf-8"?>
<ds:datastoreItem xmlns:ds="http://schemas.openxmlformats.org/officeDocument/2006/customXml" ds:itemID="{5C89C081-034A-48D4-969F-6E2D933BFA27}">
  <ds:schemaRefs>
    <ds:schemaRef ds:uri="http://schemas.microsoft.com/sharepoint/v3/contenttype/forms"/>
  </ds:schemaRefs>
</ds:datastoreItem>
</file>

<file path=customXml/itemProps3.xml><?xml version="1.0" encoding="utf-8"?>
<ds:datastoreItem xmlns:ds="http://schemas.openxmlformats.org/officeDocument/2006/customXml" ds:itemID="{6C9BB6DB-A508-4759-8A6D-372007896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Marion.Ferra</dc:creator>
  <cp:keywords/>
  <dc:description/>
  <cp:lastModifiedBy>Mark.Rixon</cp:lastModifiedBy>
  <cp:revision>13</cp:revision>
  <cp:lastPrinted>2021-05-28T10:23:00Z</cp:lastPrinted>
  <dcterms:created xsi:type="dcterms:W3CDTF">2021-05-06T12:46:00Z</dcterms:created>
  <dcterms:modified xsi:type="dcterms:W3CDTF">2021-05-28T10:29:00Z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